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D2" w:rsidRPr="00111EEF" w:rsidRDefault="00D4328C" w:rsidP="000A11D2">
      <w:pPr>
        <w:pStyle w:val="a5"/>
        <w:spacing w:line="500" w:lineRule="exact"/>
        <w:ind w:firstLineChars="196" w:firstLine="708"/>
        <w:jc w:val="center"/>
        <w:rPr>
          <w:rFonts w:ascii="华文仿宋" w:eastAsia="华文仿宋" w:hAnsi="华文仿宋"/>
          <w:b/>
          <w:sz w:val="28"/>
          <w:szCs w:val="28"/>
        </w:rPr>
      </w:pPr>
      <w:r w:rsidRPr="00D4328C">
        <w:rPr>
          <w:rFonts w:ascii="黑体" w:eastAsia="黑体" w:hint="eastAsia"/>
          <w:b/>
          <w:sz w:val="36"/>
          <w:szCs w:val="36"/>
        </w:rPr>
        <w:t>脉冲星导航学术交流会征文</w:t>
      </w:r>
      <w:r w:rsidR="000A11D2" w:rsidRPr="000A11D2">
        <w:rPr>
          <w:rFonts w:ascii="黑体" w:eastAsia="黑体" w:hint="eastAsia"/>
          <w:b/>
          <w:sz w:val="36"/>
          <w:szCs w:val="36"/>
        </w:rPr>
        <w:t>第一轮</w:t>
      </w:r>
      <w:r w:rsidRPr="00D4328C">
        <w:rPr>
          <w:rFonts w:ascii="黑体" w:eastAsia="黑体" w:hint="eastAsia"/>
          <w:b/>
          <w:sz w:val="36"/>
          <w:szCs w:val="36"/>
        </w:rPr>
        <w:t>通知</w:t>
      </w:r>
    </w:p>
    <w:p w:rsidR="00B1599B" w:rsidRPr="00D4328C" w:rsidRDefault="001D7A1D" w:rsidP="00D4328C">
      <w:pPr>
        <w:jc w:val="center"/>
        <w:rPr>
          <w:rFonts w:ascii="黑体" w:eastAsia="黑体"/>
          <w:b/>
          <w:sz w:val="36"/>
          <w:szCs w:val="36"/>
        </w:rPr>
      </w:pPr>
    </w:p>
    <w:p w:rsidR="00D4328C" w:rsidRPr="00D23FE0" w:rsidRDefault="00D4328C" w:rsidP="00D4328C">
      <w:pPr>
        <w:pStyle w:val="1"/>
        <w:spacing w:before="0" w:after="0"/>
        <w:rPr>
          <w:rFonts w:ascii="黑体" w:eastAsia="黑体"/>
          <w:sz w:val="32"/>
          <w:szCs w:val="32"/>
        </w:rPr>
      </w:pPr>
      <w:r>
        <w:rPr>
          <w:rFonts w:ascii="黑体" w:eastAsia="黑体" w:hint="eastAsia"/>
          <w:sz w:val="32"/>
          <w:szCs w:val="32"/>
        </w:rPr>
        <w:t>一、</w:t>
      </w:r>
      <w:r w:rsidRPr="00D23FE0">
        <w:rPr>
          <w:rFonts w:ascii="黑体" w:eastAsia="黑体" w:hint="eastAsia"/>
          <w:sz w:val="32"/>
          <w:szCs w:val="32"/>
        </w:rPr>
        <w:t>会议介绍</w:t>
      </w:r>
    </w:p>
    <w:p w:rsidR="00D4328C" w:rsidRPr="000A61AC" w:rsidRDefault="00D4328C" w:rsidP="00D4328C">
      <w:pPr>
        <w:pStyle w:val="a5"/>
        <w:spacing w:line="500" w:lineRule="exact"/>
        <w:ind w:firstLineChars="196" w:firstLine="549"/>
        <w:rPr>
          <w:rFonts w:ascii="华文仿宋" w:eastAsia="华文仿宋" w:hAnsi="华文仿宋"/>
          <w:sz w:val="28"/>
          <w:szCs w:val="28"/>
        </w:rPr>
      </w:pPr>
      <w:r w:rsidRPr="000A61AC">
        <w:rPr>
          <w:rFonts w:ascii="华文仿宋" w:eastAsia="华文仿宋" w:hAnsi="华文仿宋" w:hint="eastAsia"/>
          <w:b/>
          <w:sz w:val="28"/>
          <w:szCs w:val="28"/>
        </w:rPr>
        <w:t>航天器自主导航具有极其重要的工程应用价值和战略研究意义，一方面可以减轻地面测控系统的工作负担，减少测控站的布设数量，降低航天器系统的建设和长期维持成本；另一方面，可以减少航天器对地面测控系统的依赖，增强系统的抗干扰和自主生存能力。航天器自主导航一直是世界各航天大国推动航天技术发展的动力和目标</w:t>
      </w:r>
      <w:r w:rsidRPr="000A61AC">
        <w:rPr>
          <w:rFonts w:ascii="华文仿宋" w:eastAsia="华文仿宋" w:hAnsi="华文仿宋" w:hint="eastAsia"/>
          <w:sz w:val="28"/>
          <w:szCs w:val="28"/>
        </w:rPr>
        <w:t>。</w:t>
      </w:r>
    </w:p>
    <w:p w:rsidR="00D4328C" w:rsidRDefault="00D4328C" w:rsidP="00D4328C">
      <w:pPr>
        <w:pStyle w:val="a5"/>
        <w:spacing w:line="500" w:lineRule="exact"/>
        <w:ind w:firstLineChars="196" w:firstLine="549"/>
        <w:rPr>
          <w:rFonts w:ascii="华文仿宋" w:eastAsia="华文仿宋" w:hAnsi="华文仿宋"/>
          <w:b/>
          <w:sz w:val="28"/>
          <w:szCs w:val="28"/>
        </w:rPr>
      </w:pPr>
      <w:r w:rsidRPr="000A61AC">
        <w:rPr>
          <w:rFonts w:ascii="华文仿宋" w:eastAsia="华文仿宋" w:hAnsi="华文仿宋" w:hint="eastAsia"/>
          <w:b/>
          <w:sz w:val="28"/>
          <w:szCs w:val="28"/>
        </w:rPr>
        <w:t>从</w:t>
      </w:r>
      <w:r>
        <w:rPr>
          <w:rFonts w:ascii="华文仿宋" w:eastAsia="华文仿宋" w:hAnsi="华文仿宋" w:hint="eastAsia"/>
          <w:b/>
          <w:sz w:val="28"/>
          <w:szCs w:val="28"/>
        </w:rPr>
        <w:t>航天器自主导航应具备自主完备性、实时操作性、不发信号、不依赖地面测控站和长时间运行等特征来看，X射线脉冲星导航是实现航天器自主导航系统的最具潜力的有效手段。X射线脉冲星导航能够为近地轨道、深空探测和星际飞行的各类航天器，以及无稠密大气行星表面巡游器提供位置、速度、时间和姿态</w:t>
      </w:r>
      <w:bookmarkStart w:id="0" w:name="_GoBack"/>
      <w:bookmarkEnd w:id="0"/>
      <w:r>
        <w:rPr>
          <w:rFonts w:ascii="华文仿宋" w:eastAsia="华文仿宋" w:hAnsi="华文仿宋" w:hint="eastAsia"/>
          <w:b/>
          <w:sz w:val="28"/>
          <w:szCs w:val="28"/>
        </w:rPr>
        <w:t>等高精度导航参数信息，从而实现航天器自主运行与精密控制，日益成为各航天大国的热点研究领域。</w:t>
      </w:r>
    </w:p>
    <w:p w:rsidR="00D4328C" w:rsidRPr="008B0FB6" w:rsidRDefault="00D4328C" w:rsidP="00D4328C">
      <w:pPr>
        <w:pStyle w:val="a5"/>
        <w:spacing w:line="500" w:lineRule="exact"/>
        <w:ind w:firstLineChars="196" w:firstLine="549"/>
        <w:rPr>
          <w:rFonts w:ascii="华文仿宋" w:eastAsia="华文仿宋" w:hAnsi="华文仿宋"/>
          <w:b/>
          <w:color w:val="FF0000"/>
          <w:sz w:val="28"/>
          <w:szCs w:val="28"/>
        </w:rPr>
      </w:pPr>
      <w:r>
        <w:rPr>
          <w:rFonts w:ascii="华文仿宋" w:eastAsia="华文仿宋" w:hAnsi="华文仿宋" w:hint="eastAsia"/>
          <w:b/>
          <w:sz w:val="28"/>
          <w:szCs w:val="28"/>
        </w:rPr>
        <w:t>为了总结我国</w:t>
      </w:r>
      <w:r w:rsidR="009E0DA3">
        <w:rPr>
          <w:rFonts w:ascii="华文仿宋" w:eastAsia="华文仿宋" w:hAnsi="华文仿宋" w:hint="eastAsia"/>
          <w:b/>
          <w:sz w:val="28"/>
          <w:szCs w:val="28"/>
        </w:rPr>
        <w:t>“</w:t>
      </w:r>
      <w:r>
        <w:rPr>
          <w:rFonts w:ascii="华文仿宋" w:eastAsia="华文仿宋" w:hAnsi="华文仿宋" w:hint="eastAsia"/>
          <w:b/>
          <w:sz w:val="28"/>
          <w:szCs w:val="28"/>
        </w:rPr>
        <w:t>十二五</w:t>
      </w:r>
      <w:r w:rsidR="009E0DA3">
        <w:rPr>
          <w:rFonts w:ascii="华文仿宋" w:eastAsia="华文仿宋" w:hAnsi="华文仿宋" w:hint="eastAsia"/>
          <w:b/>
          <w:sz w:val="28"/>
          <w:szCs w:val="28"/>
        </w:rPr>
        <w:t>”</w:t>
      </w:r>
      <w:r>
        <w:rPr>
          <w:rFonts w:ascii="华文仿宋" w:eastAsia="华文仿宋" w:hAnsi="华文仿宋" w:hint="eastAsia"/>
          <w:b/>
          <w:sz w:val="28"/>
          <w:szCs w:val="28"/>
        </w:rPr>
        <w:t>期间在X射线脉冲星导航领域的最新研究成果，特别是X射线脉冲星导航体制与算法、脉冲星联合观测技术、X射线脉冲星时间基准构建、X射线光子探测技术、X射线脉冲星导航模拟仿真技术等，促进X射线脉冲星导航技术进步，引领</w:t>
      </w:r>
      <w:r w:rsidR="009E0DA3">
        <w:rPr>
          <w:rFonts w:ascii="华文仿宋" w:eastAsia="华文仿宋" w:hAnsi="华文仿宋" w:hint="eastAsia"/>
          <w:b/>
          <w:sz w:val="28"/>
          <w:szCs w:val="28"/>
        </w:rPr>
        <w:t>“</w:t>
      </w:r>
      <w:r>
        <w:rPr>
          <w:rFonts w:ascii="华文仿宋" w:eastAsia="华文仿宋" w:hAnsi="华文仿宋" w:hint="eastAsia"/>
          <w:b/>
          <w:sz w:val="28"/>
          <w:szCs w:val="28"/>
        </w:rPr>
        <w:t>十三五</w:t>
      </w:r>
      <w:r w:rsidR="009E0DA3">
        <w:rPr>
          <w:rFonts w:ascii="华文仿宋" w:eastAsia="华文仿宋" w:hAnsi="华文仿宋" w:hint="eastAsia"/>
          <w:b/>
          <w:sz w:val="28"/>
          <w:szCs w:val="28"/>
        </w:rPr>
        <w:t>”</w:t>
      </w:r>
      <w:r>
        <w:rPr>
          <w:rFonts w:ascii="华文仿宋" w:eastAsia="华文仿宋" w:hAnsi="华文仿宋" w:hint="eastAsia"/>
          <w:b/>
          <w:sz w:val="28"/>
          <w:szCs w:val="28"/>
        </w:rPr>
        <w:t>期间X射线脉冲星导航技术的发展方向，推动X射线脉冲星导航技术的工程应用，航天科技集团公司五院五一三所作为</w:t>
      </w:r>
      <w:r w:rsidRPr="005D5F4A">
        <w:rPr>
          <w:rFonts w:ascii="华文仿宋" w:eastAsia="华文仿宋" w:hAnsi="华文仿宋" w:hint="eastAsia"/>
          <w:b/>
          <w:sz w:val="28"/>
          <w:szCs w:val="28"/>
        </w:rPr>
        <w:t>北斗办X射线脉冲星导航探测器定点研制单位，</w:t>
      </w:r>
      <w:r>
        <w:rPr>
          <w:rFonts w:ascii="华文仿宋" w:eastAsia="华文仿宋" w:hAnsi="华文仿宋" w:hint="eastAsia"/>
          <w:b/>
          <w:sz w:val="28"/>
          <w:szCs w:val="28"/>
        </w:rPr>
        <w:t>在50周年所庆之际，联合</w:t>
      </w:r>
      <w:r w:rsidRPr="00F632DE">
        <w:rPr>
          <w:rFonts w:ascii="华文仿宋" w:eastAsia="华文仿宋" w:hAnsi="华文仿宋" w:hint="eastAsia"/>
          <w:b/>
          <w:sz w:val="28"/>
          <w:szCs w:val="28"/>
        </w:rPr>
        <w:t>中科院高能物理研究所</w:t>
      </w:r>
      <w:r>
        <w:rPr>
          <w:rFonts w:ascii="华文仿宋" w:eastAsia="华文仿宋" w:hAnsi="华文仿宋" w:hint="eastAsia"/>
          <w:b/>
          <w:sz w:val="28"/>
          <w:szCs w:val="28"/>
        </w:rPr>
        <w:t>、宇航学报</w:t>
      </w:r>
      <w:r w:rsidR="007B655E">
        <w:rPr>
          <w:rFonts w:ascii="华文仿宋" w:eastAsia="华文仿宋" w:hAnsi="华文仿宋" w:hint="eastAsia"/>
          <w:b/>
          <w:sz w:val="28"/>
          <w:szCs w:val="28"/>
        </w:rPr>
        <w:t>、</w:t>
      </w:r>
      <w:r w:rsidR="007B655E" w:rsidRPr="007B655E">
        <w:rPr>
          <w:rFonts w:ascii="华文仿宋" w:eastAsia="华文仿宋" w:hAnsi="华文仿宋" w:hint="eastAsia"/>
          <w:b/>
          <w:sz w:val="28"/>
          <w:szCs w:val="28"/>
        </w:rPr>
        <w:t>北京航空航天大学学报</w:t>
      </w:r>
      <w:r w:rsidR="007B655E">
        <w:rPr>
          <w:rFonts w:ascii="华文仿宋" w:eastAsia="华文仿宋" w:hAnsi="华文仿宋" w:hint="eastAsia"/>
          <w:b/>
          <w:sz w:val="28"/>
          <w:szCs w:val="28"/>
        </w:rPr>
        <w:t>和</w:t>
      </w:r>
      <w:r w:rsidR="007B655E" w:rsidRPr="007B655E">
        <w:rPr>
          <w:rFonts w:ascii="华文仿宋" w:eastAsia="华文仿宋" w:hAnsi="华文仿宋" w:hint="eastAsia"/>
          <w:b/>
          <w:sz w:val="28"/>
          <w:szCs w:val="28"/>
        </w:rPr>
        <w:t>光子学报</w:t>
      </w:r>
      <w:r>
        <w:rPr>
          <w:rFonts w:ascii="华文仿宋" w:eastAsia="华文仿宋" w:hAnsi="华文仿宋" w:hint="eastAsia"/>
          <w:b/>
          <w:sz w:val="28"/>
          <w:szCs w:val="28"/>
        </w:rPr>
        <w:t>等多家单位举办X射线脉冲星导航技术学术交流研讨会。会议以牵引国家重大科技项目需求，推动工程应用为特点，聚焦导航技术领域专家和科技团队，让科研人员在宽松舒畅的学术氛围中聆听大家报告，深入学习交流。</w:t>
      </w:r>
    </w:p>
    <w:p w:rsidR="00D4328C" w:rsidRPr="00AA6296" w:rsidRDefault="00D4328C" w:rsidP="00D4328C">
      <w:pPr>
        <w:pStyle w:val="a5"/>
        <w:spacing w:line="500" w:lineRule="exact"/>
        <w:ind w:firstLineChars="196" w:firstLine="549"/>
        <w:rPr>
          <w:rFonts w:ascii="华文仿宋" w:eastAsia="华文仿宋" w:hAnsi="华文仿宋"/>
          <w:b/>
          <w:sz w:val="28"/>
          <w:szCs w:val="28"/>
        </w:rPr>
      </w:pPr>
      <w:r>
        <w:rPr>
          <w:rFonts w:ascii="华文仿宋" w:eastAsia="华文仿宋" w:hAnsi="华文仿宋" w:hint="eastAsia"/>
          <w:b/>
          <w:sz w:val="28"/>
          <w:szCs w:val="28"/>
        </w:rPr>
        <w:lastRenderedPageBreak/>
        <w:t>诚挚欢迎相关领域研究院所的科研人员以及大专院校的教师、研究生等踊跃投稿。会议将印制论文集，会议组委会评选优秀论文，并推荐至国家公开出版的优秀期刊宇航学报、北京航空航天大学学报</w:t>
      </w:r>
      <w:r w:rsidR="008513FA">
        <w:rPr>
          <w:rFonts w:ascii="华文仿宋" w:eastAsia="华文仿宋" w:hAnsi="华文仿宋" w:hint="eastAsia"/>
          <w:b/>
          <w:sz w:val="28"/>
          <w:szCs w:val="28"/>
        </w:rPr>
        <w:t>和光子学报</w:t>
      </w:r>
      <w:r>
        <w:rPr>
          <w:rFonts w:ascii="华文仿宋" w:eastAsia="华文仿宋" w:hAnsi="华文仿宋" w:hint="eastAsia"/>
          <w:b/>
          <w:sz w:val="28"/>
          <w:szCs w:val="28"/>
        </w:rPr>
        <w:t>（EI收录）发表。</w:t>
      </w:r>
    </w:p>
    <w:p w:rsidR="00D4328C" w:rsidRPr="00D4328C" w:rsidRDefault="00D4328C" w:rsidP="00D4328C">
      <w:pPr>
        <w:pStyle w:val="1"/>
        <w:spacing w:before="0" w:after="0"/>
        <w:rPr>
          <w:rFonts w:ascii="黑体" w:eastAsia="黑体"/>
          <w:sz w:val="32"/>
          <w:szCs w:val="32"/>
        </w:rPr>
      </w:pPr>
      <w:r w:rsidRPr="00D4328C">
        <w:rPr>
          <w:rFonts w:ascii="黑体" w:eastAsia="黑体" w:hint="eastAsia"/>
          <w:sz w:val="32"/>
          <w:szCs w:val="32"/>
        </w:rPr>
        <w:t>二、</w:t>
      </w:r>
      <w:r>
        <w:rPr>
          <w:rFonts w:ascii="黑体" w:eastAsia="黑体" w:hint="eastAsia"/>
          <w:sz w:val="32"/>
          <w:szCs w:val="32"/>
        </w:rPr>
        <w:t>组织结构</w:t>
      </w:r>
    </w:p>
    <w:p w:rsidR="00D4328C" w:rsidRDefault="00D4328C" w:rsidP="009E0DA3">
      <w:pPr>
        <w:pStyle w:val="a5"/>
        <w:spacing w:line="500" w:lineRule="exact"/>
        <w:ind w:firstLineChars="147" w:firstLine="413"/>
        <w:rPr>
          <w:rFonts w:ascii="Times New Roman" w:hAnsi="Times New Roman" w:cs="Times New Roman"/>
          <w:b/>
          <w:sz w:val="28"/>
          <w:szCs w:val="28"/>
        </w:rPr>
      </w:pPr>
      <w:r>
        <w:rPr>
          <w:rFonts w:ascii="Times New Roman" w:hAnsi="Times New Roman" w:cs="Times New Roman" w:hint="eastAsia"/>
          <w:b/>
          <w:sz w:val="28"/>
          <w:szCs w:val="28"/>
        </w:rPr>
        <w:t>1.</w:t>
      </w:r>
      <w:r w:rsidRPr="00391F2C">
        <w:rPr>
          <w:rFonts w:ascii="Times New Roman" w:hAnsi="Times New Roman" w:cs="Times New Roman"/>
          <w:b/>
          <w:sz w:val="28"/>
          <w:szCs w:val="28"/>
        </w:rPr>
        <w:t>主办单位：</w:t>
      </w:r>
    </w:p>
    <w:p w:rsidR="00D4328C" w:rsidRDefault="00D4328C" w:rsidP="00D4328C">
      <w:pPr>
        <w:pStyle w:val="a5"/>
        <w:numPr>
          <w:ilvl w:val="1"/>
          <w:numId w:val="1"/>
        </w:numPr>
        <w:spacing w:line="500" w:lineRule="exact"/>
        <w:ind w:firstLineChars="0"/>
        <w:rPr>
          <w:rFonts w:ascii="Times New Roman" w:hAnsi="Times New Roman" w:cs="Times New Roman"/>
          <w:b/>
          <w:sz w:val="28"/>
          <w:szCs w:val="28"/>
        </w:rPr>
      </w:pPr>
      <w:r>
        <w:rPr>
          <w:rFonts w:ascii="Times New Roman" w:hAnsi="Times New Roman" w:cs="Times New Roman" w:hint="eastAsia"/>
          <w:b/>
          <w:sz w:val="28"/>
          <w:szCs w:val="28"/>
        </w:rPr>
        <w:t>航天科技集团公司五院五一三所</w:t>
      </w:r>
    </w:p>
    <w:p w:rsidR="00D4328C" w:rsidRDefault="00D4328C" w:rsidP="009E0DA3">
      <w:pPr>
        <w:pStyle w:val="a5"/>
        <w:spacing w:line="500" w:lineRule="exact"/>
        <w:ind w:firstLineChars="147" w:firstLine="413"/>
        <w:rPr>
          <w:rFonts w:ascii="Times New Roman" w:hAnsi="Times New Roman" w:cs="Times New Roman"/>
          <w:b/>
          <w:sz w:val="28"/>
          <w:szCs w:val="28"/>
        </w:rPr>
      </w:pPr>
      <w:r>
        <w:rPr>
          <w:rFonts w:ascii="Times New Roman" w:hAnsi="Times New Roman" w:cs="Times New Roman" w:hint="eastAsia"/>
          <w:b/>
          <w:sz w:val="28"/>
          <w:szCs w:val="28"/>
        </w:rPr>
        <w:t>2.</w:t>
      </w:r>
      <w:r>
        <w:rPr>
          <w:rFonts w:ascii="Times New Roman" w:hAnsi="Times New Roman" w:cs="Times New Roman" w:hint="eastAsia"/>
          <w:b/>
          <w:sz w:val="28"/>
          <w:szCs w:val="28"/>
        </w:rPr>
        <w:t>承办单位：</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Pr>
          <w:rFonts w:ascii="Times New Roman" w:hAnsi="Times New Roman" w:cs="Times New Roman" w:hint="eastAsia"/>
          <w:b/>
          <w:sz w:val="28"/>
          <w:szCs w:val="28"/>
        </w:rPr>
        <w:t>航天科技集团公司五院五一三所</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Pr>
          <w:rFonts w:ascii="Times New Roman" w:hAnsi="Times New Roman" w:cs="Times New Roman" w:hint="eastAsia"/>
          <w:b/>
          <w:sz w:val="28"/>
          <w:szCs w:val="28"/>
        </w:rPr>
        <w:t>中科院高能物理研究所</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1540FB">
        <w:rPr>
          <w:rFonts w:ascii="Times New Roman" w:hAnsi="Times New Roman" w:cs="Times New Roman" w:hint="eastAsia"/>
          <w:b/>
          <w:sz w:val="28"/>
          <w:szCs w:val="28"/>
        </w:rPr>
        <w:t>宇航学报</w:t>
      </w:r>
    </w:p>
    <w:p w:rsidR="008513FA" w:rsidRDefault="008513FA" w:rsidP="008513FA">
      <w:pPr>
        <w:pStyle w:val="a5"/>
        <w:numPr>
          <w:ilvl w:val="0"/>
          <w:numId w:val="2"/>
        </w:numPr>
        <w:spacing w:line="500" w:lineRule="exact"/>
        <w:ind w:firstLineChars="0" w:firstLine="6"/>
        <w:rPr>
          <w:rFonts w:ascii="Times New Roman" w:hAnsi="Times New Roman" w:cs="Times New Roman"/>
          <w:b/>
          <w:sz w:val="28"/>
          <w:szCs w:val="28"/>
        </w:rPr>
      </w:pPr>
      <w:r w:rsidRPr="008513FA">
        <w:rPr>
          <w:rFonts w:ascii="Times New Roman" w:hAnsi="Times New Roman" w:cs="Times New Roman" w:hint="eastAsia"/>
          <w:b/>
          <w:sz w:val="28"/>
          <w:szCs w:val="28"/>
        </w:rPr>
        <w:t>北京航空航天大学学报</w:t>
      </w:r>
    </w:p>
    <w:p w:rsidR="008513FA" w:rsidRPr="001540FB" w:rsidRDefault="008513FA" w:rsidP="008513FA">
      <w:pPr>
        <w:pStyle w:val="a5"/>
        <w:numPr>
          <w:ilvl w:val="0"/>
          <w:numId w:val="2"/>
        </w:numPr>
        <w:spacing w:line="500" w:lineRule="exact"/>
        <w:ind w:firstLineChars="0" w:firstLine="6"/>
        <w:rPr>
          <w:rFonts w:ascii="Times New Roman" w:hAnsi="Times New Roman" w:cs="Times New Roman"/>
          <w:b/>
          <w:sz w:val="28"/>
          <w:szCs w:val="28"/>
        </w:rPr>
      </w:pPr>
      <w:r w:rsidRPr="008513FA">
        <w:rPr>
          <w:rFonts w:ascii="Times New Roman" w:hAnsi="Times New Roman" w:cs="Times New Roman" w:hint="eastAsia"/>
          <w:b/>
          <w:sz w:val="28"/>
          <w:szCs w:val="28"/>
        </w:rPr>
        <w:t>光子学报</w:t>
      </w:r>
    </w:p>
    <w:p w:rsidR="00D4328C" w:rsidRDefault="00D4328C" w:rsidP="009E0DA3">
      <w:pPr>
        <w:pStyle w:val="a5"/>
        <w:spacing w:line="500" w:lineRule="exact"/>
        <w:ind w:firstLineChars="147" w:firstLine="413"/>
        <w:rPr>
          <w:rFonts w:ascii="Times New Roman" w:hAnsi="Times New Roman" w:cs="Times New Roman"/>
          <w:b/>
          <w:sz w:val="28"/>
          <w:szCs w:val="28"/>
        </w:rPr>
      </w:pPr>
      <w:r w:rsidRPr="00D4328C">
        <w:rPr>
          <w:rFonts w:ascii="Times New Roman" w:hAnsi="Times New Roman" w:cs="Times New Roman" w:hint="eastAsia"/>
          <w:b/>
          <w:sz w:val="28"/>
          <w:szCs w:val="28"/>
        </w:rPr>
        <w:t>3.</w:t>
      </w:r>
      <w:r>
        <w:rPr>
          <w:rFonts w:ascii="Times New Roman" w:hAnsi="Times New Roman" w:cs="Times New Roman" w:hint="eastAsia"/>
          <w:b/>
          <w:sz w:val="28"/>
          <w:szCs w:val="28"/>
        </w:rPr>
        <w:t>大会主席：</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Pr>
          <w:rFonts w:ascii="Times New Roman" w:hAnsi="Times New Roman" w:cs="Times New Roman" w:hint="eastAsia"/>
          <w:b/>
          <w:sz w:val="28"/>
          <w:szCs w:val="28"/>
        </w:rPr>
        <w:t>包为民院士（中国航天科技集团公司）</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D4328C">
        <w:rPr>
          <w:rFonts w:ascii="Times New Roman" w:hAnsi="Times New Roman" w:cs="Times New Roman" w:hint="eastAsia"/>
          <w:b/>
          <w:sz w:val="28"/>
          <w:szCs w:val="28"/>
        </w:rPr>
        <w:t>张广军院士（东南大学）</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D4328C">
        <w:rPr>
          <w:rFonts w:ascii="Times New Roman" w:hAnsi="Times New Roman" w:cs="Times New Roman" w:hint="eastAsia"/>
          <w:b/>
          <w:sz w:val="28"/>
          <w:szCs w:val="28"/>
        </w:rPr>
        <w:t>姜会林院士（长春理工大学）</w:t>
      </w:r>
    </w:p>
    <w:p w:rsidR="002159FC" w:rsidRDefault="002159FC" w:rsidP="00D4328C">
      <w:pPr>
        <w:pStyle w:val="a5"/>
        <w:numPr>
          <w:ilvl w:val="0"/>
          <w:numId w:val="2"/>
        </w:numPr>
        <w:spacing w:line="500" w:lineRule="exact"/>
        <w:ind w:firstLineChars="0" w:firstLine="6"/>
        <w:rPr>
          <w:rFonts w:ascii="Times New Roman" w:hAnsi="Times New Roman" w:cs="Times New Roman"/>
          <w:b/>
          <w:sz w:val="28"/>
          <w:szCs w:val="28"/>
        </w:rPr>
      </w:pPr>
      <w:r w:rsidRPr="00BD3631">
        <w:rPr>
          <w:rFonts w:ascii="Times New Roman" w:hAnsi="Times New Roman" w:cs="Times New Roman" w:hint="eastAsia"/>
          <w:b/>
          <w:sz w:val="28"/>
          <w:szCs w:val="28"/>
        </w:rPr>
        <w:t>魏子卿院士（</w:t>
      </w:r>
      <w:r w:rsidR="001E0FA0">
        <w:rPr>
          <w:rFonts w:ascii="Times New Roman" w:hAnsi="Times New Roman" w:cs="Times New Roman" w:hint="eastAsia"/>
          <w:b/>
          <w:sz w:val="28"/>
          <w:szCs w:val="28"/>
        </w:rPr>
        <w:t>西安</w:t>
      </w:r>
      <w:r w:rsidRPr="00BD3631">
        <w:rPr>
          <w:rFonts w:ascii="Times New Roman" w:hAnsi="Times New Roman" w:cs="Times New Roman" w:hint="eastAsia"/>
          <w:b/>
          <w:sz w:val="28"/>
          <w:szCs w:val="28"/>
        </w:rPr>
        <w:t>测绘研究所）</w:t>
      </w:r>
    </w:p>
    <w:p w:rsidR="00D4328C" w:rsidRDefault="00D4328C" w:rsidP="00D4328C">
      <w:pPr>
        <w:pStyle w:val="1"/>
        <w:spacing w:before="0" w:after="0"/>
        <w:rPr>
          <w:rFonts w:ascii="黑体" w:eastAsia="黑体"/>
          <w:sz w:val="32"/>
          <w:szCs w:val="32"/>
        </w:rPr>
      </w:pPr>
      <w:r>
        <w:rPr>
          <w:rFonts w:ascii="黑体" w:eastAsia="黑体" w:hint="eastAsia"/>
          <w:sz w:val="32"/>
          <w:szCs w:val="32"/>
        </w:rPr>
        <w:t>三、征文内容</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B80E70">
        <w:rPr>
          <w:rFonts w:ascii="Times New Roman" w:hAnsi="Times New Roman" w:cs="Times New Roman" w:hint="eastAsia"/>
          <w:b/>
          <w:sz w:val="28"/>
          <w:szCs w:val="28"/>
        </w:rPr>
        <w:t>X</w:t>
      </w:r>
      <w:r w:rsidRPr="00B80E70">
        <w:rPr>
          <w:rFonts w:ascii="Times New Roman" w:hAnsi="Times New Roman" w:cs="Times New Roman" w:hint="eastAsia"/>
          <w:b/>
          <w:sz w:val="28"/>
          <w:szCs w:val="28"/>
        </w:rPr>
        <w:t>射线脉冲星导航系统总体技术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X射线脉冲星导航体制研究</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脉冲星时空基准的建立与维持技术</w:t>
      </w:r>
    </w:p>
    <w:p w:rsidR="00D4328C" w:rsidRPr="001034B6"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脉冲星导航算法与容错处理技术</w:t>
      </w:r>
    </w:p>
    <w:p w:rsidR="00D4328C" w:rsidRPr="001034B6"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脉冲星导航误差分析研究</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X射线脉冲到达时间TOA测量技术</w:t>
      </w:r>
    </w:p>
    <w:p w:rsidR="00D4328C" w:rsidRPr="001034B6"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基于X射线脉冲星探测的姿轨控技术</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B80E70">
        <w:rPr>
          <w:rFonts w:ascii="Times New Roman" w:hAnsi="Times New Roman" w:cs="Times New Roman" w:hint="eastAsia"/>
          <w:b/>
          <w:sz w:val="28"/>
          <w:szCs w:val="28"/>
        </w:rPr>
        <w:lastRenderedPageBreak/>
        <w:t>X</w:t>
      </w:r>
      <w:r w:rsidRPr="00B80E70">
        <w:rPr>
          <w:rFonts w:ascii="Times New Roman" w:hAnsi="Times New Roman" w:cs="Times New Roman" w:hint="eastAsia"/>
          <w:b/>
          <w:sz w:val="28"/>
          <w:szCs w:val="28"/>
        </w:rPr>
        <w:t>射线脉冲星观测与数据建库技术</w:t>
      </w:r>
    </w:p>
    <w:p w:rsidR="00D4328C" w:rsidRPr="001034B6"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脉冲星射电特征参数的地面观测技术</w:t>
      </w:r>
    </w:p>
    <w:p w:rsidR="00D4328C" w:rsidRPr="001034B6"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w:t>
      </w:r>
      <w:r w:rsidRPr="001034B6">
        <w:rPr>
          <w:rFonts w:ascii="华文仿宋" w:eastAsia="华文仿宋" w:hAnsi="华文仿宋" w:hint="eastAsia"/>
          <w:b/>
          <w:sz w:val="28"/>
          <w:szCs w:val="28"/>
        </w:rPr>
        <w:t>X射线</w:t>
      </w:r>
      <w:r>
        <w:rPr>
          <w:rFonts w:ascii="华文仿宋" w:eastAsia="华文仿宋" w:hAnsi="华文仿宋" w:hint="eastAsia"/>
          <w:b/>
          <w:sz w:val="28"/>
          <w:szCs w:val="28"/>
        </w:rPr>
        <w:t>特征参数的空间观测技术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脉冲星导航数据建库技术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脉冲星物理辐射机制研究</w:t>
      </w:r>
    </w:p>
    <w:p w:rsidR="00D4328C" w:rsidRPr="009D5F71"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脉冲星计时模型研究</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B80E70">
        <w:rPr>
          <w:rFonts w:ascii="Times New Roman" w:hAnsi="Times New Roman" w:cs="Times New Roman" w:hint="eastAsia"/>
          <w:b/>
          <w:sz w:val="28"/>
          <w:szCs w:val="28"/>
        </w:rPr>
        <w:t>X</w:t>
      </w:r>
      <w:r w:rsidRPr="00B80E70">
        <w:rPr>
          <w:rFonts w:ascii="Times New Roman" w:hAnsi="Times New Roman" w:cs="Times New Roman" w:hint="eastAsia"/>
          <w:b/>
          <w:sz w:val="28"/>
          <w:szCs w:val="28"/>
        </w:rPr>
        <w:t>射线脉冲星导航探测器技术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X射线脉冲星导航探测器指标体系研究</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新型X射线光子聚焦技术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硅基半导体X射线单光子探测技术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宽禁带半导体X射线单光子探测技术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超导X射线单光子探测技术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sidRPr="001F6BDB">
        <w:rPr>
          <w:rFonts w:ascii="华文仿宋" w:eastAsia="华文仿宋" w:hAnsi="华文仿宋" w:hint="eastAsia"/>
          <w:b/>
          <w:sz w:val="28"/>
          <w:szCs w:val="28"/>
        </w:rPr>
        <w:t>超快核电子学读出技术</w:t>
      </w:r>
    </w:p>
    <w:p w:rsidR="00D4328C" w:rsidRPr="001F6BDB"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高精度脉冲星源捕获与跟踪技术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sidRPr="00C44037">
        <w:rPr>
          <w:rFonts w:ascii="华文仿宋" w:eastAsia="华文仿宋" w:hAnsi="华文仿宋" w:hint="eastAsia"/>
          <w:b/>
          <w:sz w:val="28"/>
          <w:szCs w:val="28"/>
        </w:rPr>
        <w:t>X射线脉冲星导航探测器</w:t>
      </w:r>
      <w:r>
        <w:rPr>
          <w:rFonts w:ascii="华文仿宋" w:eastAsia="华文仿宋" w:hAnsi="华文仿宋" w:hint="eastAsia"/>
          <w:b/>
          <w:sz w:val="28"/>
          <w:szCs w:val="28"/>
        </w:rPr>
        <w:t>定标测试技术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X射线脉冲星导航探测器性能评价标准</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8F7908">
        <w:rPr>
          <w:rFonts w:ascii="Times New Roman" w:hAnsi="Times New Roman" w:cs="Times New Roman" w:hint="eastAsia"/>
          <w:b/>
          <w:sz w:val="28"/>
          <w:szCs w:val="28"/>
        </w:rPr>
        <w:t>基于脉冲星的星载时钟校正</w:t>
      </w:r>
      <w:r>
        <w:rPr>
          <w:rFonts w:ascii="Times New Roman" w:hAnsi="Times New Roman" w:cs="Times New Roman" w:hint="eastAsia"/>
          <w:b/>
          <w:sz w:val="28"/>
          <w:szCs w:val="28"/>
        </w:rPr>
        <w:t>技术</w:t>
      </w:r>
    </w:p>
    <w:p w:rsidR="00D4328C" w:rsidRPr="008F7908"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基于脉冲星的星载时钟校正</w:t>
      </w:r>
      <w:r w:rsidRPr="008F7908">
        <w:rPr>
          <w:rFonts w:ascii="华文仿宋" w:eastAsia="华文仿宋" w:hAnsi="华文仿宋" w:hint="eastAsia"/>
          <w:b/>
          <w:sz w:val="28"/>
          <w:szCs w:val="28"/>
        </w:rPr>
        <w:t>原理</w:t>
      </w:r>
    </w:p>
    <w:p w:rsidR="00D4328C" w:rsidRPr="008F7908" w:rsidRDefault="00D4328C" w:rsidP="00D4328C">
      <w:pPr>
        <w:pStyle w:val="a5"/>
        <w:numPr>
          <w:ilvl w:val="0"/>
          <w:numId w:val="3"/>
        </w:numPr>
        <w:spacing w:line="500" w:lineRule="exact"/>
        <w:ind w:firstLineChars="0"/>
        <w:rPr>
          <w:rFonts w:ascii="华文仿宋" w:eastAsia="华文仿宋" w:hAnsi="华文仿宋"/>
          <w:b/>
          <w:sz w:val="28"/>
          <w:szCs w:val="28"/>
        </w:rPr>
      </w:pPr>
      <w:r w:rsidRPr="008F7908">
        <w:rPr>
          <w:rFonts w:ascii="华文仿宋" w:eastAsia="华文仿宋" w:hAnsi="华文仿宋" w:hint="eastAsia"/>
          <w:b/>
          <w:sz w:val="28"/>
          <w:szCs w:val="28"/>
        </w:rPr>
        <w:t>适于星载时钟校正的脉冲星物理特性</w:t>
      </w:r>
    </w:p>
    <w:p w:rsidR="00D4328C" w:rsidRPr="008F7908" w:rsidRDefault="00D4328C" w:rsidP="00D4328C">
      <w:pPr>
        <w:pStyle w:val="a5"/>
        <w:numPr>
          <w:ilvl w:val="0"/>
          <w:numId w:val="3"/>
        </w:numPr>
        <w:spacing w:line="500" w:lineRule="exact"/>
        <w:ind w:firstLineChars="0"/>
        <w:rPr>
          <w:rFonts w:ascii="华文仿宋" w:eastAsia="华文仿宋" w:hAnsi="华文仿宋"/>
          <w:b/>
          <w:sz w:val="28"/>
          <w:szCs w:val="28"/>
        </w:rPr>
      </w:pPr>
      <w:r w:rsidRPr="008F7908">
        <w:rPr>
          <w:rFonts w:ascii="华文仿宋" w:eastAsia="华文仿宋" w:hAnsi="华文仿宋" w:hint="eastAsia"/>
          <w:b/>
          <w:sz w:val="28"/>
          <w:szCs w:val="28"/>
        </w:rPr>
        <w:t>基于脉冲星的星载时钟校正算</w:t>
      </w:r>
      <w:r>
        <w:rPr>
          <w:rFonts w:ascii="华文仿宋" w:eastAsia="华文仿宋" w:hAnsi="华文仿宋" w:hint="eastAsia"/>
          <w:b/>
          <w:sz w:val="28"/>
          <w:szCs w:val="28"/>
        </w:rPr>
        <w:t>法</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sidRPr="00B80E70">
        <w:rPr>
          <w:rFonts w:ascii="Times New Roman" w:hAnsi="Times New Roman" w:cs="Times New Roman" w:hint="eastAsia"/>
          <w:b/>
          <w:sz w:val="28"/>
          <w:szCs w:val="28"/>
        </w:rPr>
        <w:t>X</w:t>
      </w:r>
      <w:r w:rsidRPr="00B80E70">
        <w:rPr>
          <w:rFonts w:ascii="Times New Roman" w:hAnsi="Times New Roman" w:cs="Times New Roman" w:hint="eastAsia"/>
          <w:b/>
          <w:sz w:val="28"/>
          <w:szCs w:val="28"/>
        </w:rPr>
        <w:t>射线脉冲星导航模拟仿真技术</w:t>
      </w:r>
    </w:p>
    <w:p w:rsidR="00D4328C" w:rsidRPr="008F7908" w:rsidRDefault="00D4328C" w:rsidP="00D4328C">
      <w:pPr>
        <w:pStyle w:val="a5"/>
        <w:numPr>
          <w:ilvl w:val="0"/>
          <w:numId w:val="3"/>
        </w:numPr>
        <w:spacing w:line="500" w:lineRule="exact"/>
        <w:ind w:firstLineChars="0"/>
        <w:rPr>
          <w:rFonts w:ascii="Times New Roman" w:hAnsi="Times New Roman" w:cs="Times New Roman"/>
          <w:b/>
          <w:sz w:val="28"/>
          <w:szCs w:val="28"/>
        </w:rPr>
      </w:pPr>
      <w:r w:rsidRPr="008F7908">
        <w:rPr>
          <w:rFonts w:ascii="华文仿宋" w:eastAsia="华文仿宋" w:hAnsi="华文仿宋" w:hint="eastAsia"/>
          <w:b/>
          <w:sz w:val="28"/>
          <w:szCs w:val="28"/>
        </w:rPr>
        <w:t>基于X射线观测数据的脉冲星物理特征分析与仿真方法</w:t>
      </w:r>
    </w:p>
    <w:p w:rsidR="00D4328C" w:rsidRPr="008F7908"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X射线光子到达时间的轨道调制效应模拟</w:t>
      </w:r>
      <w:r w:rsidRPr="008F7908">
        <w:rPr>
          <w:rFonts w:ascii="华文仿宋" w:eastAsia="华文仿宋" w:hAnsi="华文仿宋" w:hint="eastAsia"/>
          <w:b/>
          <w:sz w:val="28"/>
          <w:szCs w:val="28"/>
        </w:rPr>
        <w:t>仿真</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sidRPr="00D26CEA">
        <w:rPr>
          <w:rFonts w:ascii="华文仿宋" w:eastAsia="华文仿宋" w:hAnsi="华文仿宋"/>
          <w:b/>
          <w:sz w:val="28"/>
          <w:szCs w:val="28"/>
        </w:rPr>
        <w:t>X</w:t>
      </w:r>
      <w:r w:rsidRPr="00D26CEA">
        <w:rPr>
          <w:rFonts w:ascii="华文仿宋" w:eastAsia="华文仿宋" w:hAnsi="华文仿宋" w:hint="eastAsia"/>
          <w:b/>
          <w:sz w:val="28"/>
          <w:szCs w:val="28"/>
        </w:rPr>
        <w:t>射线光子到达时间</w:t>
      </w:r>
      <w:r>
        <w:rPr>
          <w:rFonts w:ascii="华文仿宋" w:eastAsia="华文仿宋" w:hAnsi="华文仿宋" w:hint="eastAsia"/>
          <w:b/>
          <w:sz w:val="28"/>
          <w:szCs w:val="28"/>
        </w:rPr>
        <w:t>的相对论效应模拟仿真</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X射线脉冲星导航地面试验系统研究</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X射线脉冲星导航算法的半实物仿真</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sidRPr="00D26CEA">
        <w:rPr>
          <w:rFonts w:ascii="华文仿宋" w:eastAsia="华文仿宋" w:hAnsi="华文仿宋" w:hint="eastAsia"/>
          <w:b/>
          <w:sz w:val="28"/>
          <w:szCs w:val="28"/>
        </w:rPr>
        <w:t>X射线光子物理调制技术</w:t>
      </w:r>
    </w:p>
    <w:p w:rsidR="00D4328C" w:rsidRPr="00D26CEA" w:rsidRDefault="00D4328C" w:rsidP="00D4328C">
      <w:pPr>
        <w:pStyle w:val="a5"/>
        <w:numPr>
          <w:ilvl w:val="0"/>
          <w:numId w:val="3"/>
        </w:numPr>
        <w:spacing w:line="500" w:lineRule="exact"/>
        <w:ind w:firstLineChars="0"/>
        <w:rPr>
          <w:rFonts w:ascii="华文仿宋" w:eastAsia="华文仿宋" w:hAnsi="华文仿宋"/>
          <w:b/>
          <w:sz w:val="28"/>
          <w:szCs w:val="28"/>
        </w:rPr>
      </w:pPr>
      <w:r w:rsidRPr="00D26CEA">
        <w:rPr>
          <w:rFonts w:ascii="华文仿宋" w:eastAsia="华文仿宋" w:hAnsi="华文仿宋" w:hint="eastAsia"/>
          <w:b/>
          <w:sz w:val="28"/>
          <w:szCs w:val="28"/>
        </w:rPr>
        <w:lastRenderedPageBreak/>
        <w:t>空间背景辐射效应的物理模拟技术</w:t>
      </w:r>
    </w:p>
    <w:p w:rsidR="00D4328C" w:rsidRPr="00D26CEA"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X射线脉冲星导航算法评估技术</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Pr>
          <w:rFonts w:ascii="Times New Roman" w:hAnsi="Times New Roman" w:cs="Times New Roman" w:hint="eastAsia"/>
          <w:b/>
          <w:sz w:val="28"/>
          <w:szCs w:val="28"/>
        </w:rPr>
        <w:t>国家综合定位导航授时</w:t>
      </w:r>
      <w:r>
        <w:rPr>
          <w:rFonts w:ascii="Times New Roman" w:hAnsi="Times New Roman" w:cs="Times New Roman" w:hint="eastAsia"/>
          <w:b/>
          <w:sz w:val="28"/>
          <w:szCs w:val="28"/>
        </w:rPr>
        <w:t>PNT</w:t>
      </w:r>
      <w:r>
        <w:rPr>
          <w:rFonts w:ascii="Times New Roman" w:hAnsi="Times New Roman" w:cs="Times New Roman" w:hint="eastAsia"/>
          <w:b/>
          <w:sz w:val="28"/>
          <w:szCs w:val="28"/>
        </w:rPr>
        <w:t>系统技术</w:t>
      </w:r>
    </w:p>
    <w:p w:rsidR="00D4328C" w:rsidRPr="00251267"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PNT体系顶层设计研究</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深空导航授时新技术研究</w:t>
      </w:r>
    </w:p>
    <w:p w:rsidR="00D4328C" w:rsidRPr="00251267"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多源融合定位导航关键技术研究</w:t>
      </w:r>
    </w:p>
    <w:p w:rsidR="00D4328C" w:rsidRPr="00251267" w:rsidRDefault="00D4328C" w:rsidP="00D4328C">
      <w:pPr>
        <w:pStyle w:val="a5"/>
        <w:numPr>
          <w:ilvl w:val="0"/>
          <w:numId w:val="3"/>
        </w:numPr>
        <w:spacing w:line="500" w:lineRule="exact"/>
        <w:ind w:firstLineChars="0"/>
        <w:rPr>
          <w:rFonts w:ascii="华文仿宋" w:eastAsia="华文仿宋" w:hAnsi="华文仿宋"/>
          <w:b/>
          <w:sz w:val="28"/>
          <w:szCs w:val="28"/>
        </w:rPr>
      </w:pPr>
      <w:r w:rsidRPr="00251267">
        <w:rPr>
          <w:rFonts w:ascii="华文仿宋" w:eastAsia="华文仿宋" w:hAnsi="华文仿宋" w:hint="eastAsia"/>
          <w:b/>
          <w:sz w:val="28"/>
          <w:szCs w:val="28"/>
        </w:rPr>
        <w:t>X射线脉冲星导航与</w:t>
      </w:r>
      <w:r>
        <w:rPr>
          <w:rFonts w:ascii="华文仿宋" w:eastAsia="华文仿宋" w:hAnsi="华文仿宋" w:hint="eastAsia"/>
          <w:b/>
          <w:sz w:val="28"/>
          <w:szCs w:val="28"/>
        </w:rPr>
        <w:t>PNT体系构建研究</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Pr>
          <w:rFonts w:ascii="Times New Roman" w:hAnsi="Times New Roman" w:cs="Times New Roman" w:hint="eastAsia"/>
          <w:b/>
          <w:sz w:val="28"/>
          <w:szCs w:val="28"/>
        </w:rPr>
        <w:t>X</w:t>
      </w:r>
      <w:r>
        <w:rPr>
          <w:rFonts w:ascii="Times New Roman" w:hAnsi="Times New Roman" w:cs="Times New Roman" w:hint="eastAsia"/>
          <w:b/>
          <w:sz w:val="28"/>
          <w:szCs w:val="28"/>
        </w:rPr>
        <w:t>射线脉冲星导航技术在各领域的应用</w:t>
      </w:r>
    </w:p>
    <w:p w:rsidR="00D4328C" w:rsidRDefault="00D4328C" w:rsidP="00D4328C">
      <w:pPr>
        <w:pStyle w:val="a5"/>
        <w:numPr>
          <w:ilvl w:val="0"/>
          <w:numId w:val="2"/>
        </w:numPr>
        <w:spacing w:line="500" w:lineRule="exact"/>
        <w:ind w:firstLineChars="0" w:firstLine="6"/>
        <w:rPr>
          <w:rFonts w:ascii="Times New Roman" w:hAnsi="Times New Roman" w:cs="Times New Roman"/>
          <w:b/>
          <w:sz w:val="28"/>
          <w:szCs w:val="28"/>
        </w:rPr>
      </w:pPr>
      <w:r>
        <w:rPr>
          <w:rFonts w:ascii="Times New Roman" w:hAnsi="Times New Roman" w:cs="Times New Roman" w:hint="eastAsia"/>
          <w:b/>
          <w:sz w:val="28"/>
          <w:szCs w:val="28"/>
        </w:rPr>
        <w:t>其他相关技术</w:t>
      </w:r>
    </w:p>
    <w:p w:rsidR="00D4328C" w:rsidRPr="00BF766E" w:rsidRDefault="00D4328C" w:rsidP="00D4328C">
      <w:pPr>
        <w:pStyle w:val="a5"/>
        <w:numPr>
          <w:ilvl w:val="0"/>
          <w:numId w:val="3"/>
        </w:numPr>
        <w:spacing w:line="500" w:lineRule="exact"/>
        <w:ind w:firstLineChars="0"/>
        <w:rPr>
          <w:rFonts w:ascii="华文仿宋" w:eastAsia="华文仿宋" w:hAnsi="华文仿宋"/>
          <w:b/>
          <w:sz w:val="28"/>
          <w:szCs w:val="28"/>
        </w:rPr>
      </w:pPr>
      <w:r w:rsidRPr="00BF766E">
        <w:rPr>
          <w:rFonts w:ascii="华文仿宋" w:eastAsia="华文仿宋" w:hAnsi="华文仿宋" w:hint="eastAsia"/>
          <w:b/>
          <w:sz w:val="28"/>
          <w:szCs w:val="28"/>
        </w:rPr>
        <w:t>基于脉冲星的引力波探测技术</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sidRPr="00041F0E">
        <w:rPr>
          <w:rFonts w:ascii="华文仿宋" w:eastAsia="华文仿宋" w:hAnsi="华文仿宋" w:hint="eastAsia"/>
          <w:b/>
          <w:sz w:val="28"/>
          <w:szCs w:val="28"/>
        </w:rPr>
        <w:t>原子钟技术与时频系统</w:t>
      </w:r>
    </w:p>
    <w:p w:rsidR="00D4328C"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量子精密测量技术</w:t>
      </w:r>
    </w:p>
    <w:p w:rsidR="00D4328C" w:rsidRPr="00041F0E" w:rsidRDefault="00D4328C" w:rsidP="00D4328C">
      <w:pPr>
        <w:pStyle w:val="a5"/>
        <w:numPr>
          <w:ilvl w:val="0"/>
          <w:numId w:val="3"/>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单光子探测技术</w:t>
      </w:r>
    </w:p>
    <w:p w:rsidR="00D4328C" w:rsidRDefault="00D4328C" w:rsidP="00D4328C">
      <w:pPr>
        <w:pStyle w:val="1"/>
        <w:spacing w:before="0" w:after="0"/>
        <w:rPr>
          <w:rFonts w:ascii="黑体" w:eastAsia="黑体"/>
          <w:sz w:val="32"/>
          <w:szCs w:val="32"/>
        </w:rPr>
      </w:pPr>
      <w:r>
        <w:rPr>
          <w:rFonts w:ascii="黑体" w:eastAsia="黑体" w:hint="eastAsia"/>
          <w:sz w:val="32"/>
          <w:szCs w:val="32"/>
        </w:rPr>
        <w:t>四、</w:t>
      </w:r>
      <w:r w:rsidRPr="00D23FE0">
        <w:rPr>
          <w:rFonts w:ascii="黑体" w:eastAsia="黑体" w:hint="eastAsia"/>
          <w:sz w:val="32"/>
          <w:szCs w:val="32"/>
        </w:rPr>
        <w:t>投稿指南</w:t>
      </w:r>
    </w:p>
    <w:p w:rsidR="00D4328C" w:rsidRPr="00B86104" w:rsidRDefault="00D4328C" w:rsidP="00D4328C">
      <w:pPr>
        <w:pStyle w:val="a5"/>
        <w:spacing w:line="500" w:lineRule="exact"/>
        <w:ind w:firstLine="561"/>
        <w:rPr>
          <w:rFonts w:eastAsia="华文仿宋" w:cs="Times New Roman"/>
          <w:b/>
          <w:sz w:val="28"/>
          <w:szCs w:val="28"/>
        </w:rPr>
      </w:pPr>
      <w:r w:rsidRPr="00B86104">
        <w:rPr>
          <w:rFonts w:eastAsia="华文仿宋" w:cs="Times New Roman"/>
          <w:b/>
          <w:sz w:val="28"/>
          <w:szCs w:val="28"/>
        </w:rPr>
        <w:t>1</w:t>
      </w:r>
      <w:r w:rsidR="00B86104">
        <w:rPr>
          <w:rFonts w:eastAsia="华文仿宋" w:cs="Times New Roman" w:hint="eastAsia"/>
          <w:b/>
          <w:sz w:val="28"/>
          <w:szCs w:val="28"/>
        </w:rPr>
        <w:t>、</w:t>
      </w:r>
      <w:r w:rsidRPr="00B86104">
        <w:rPr>
          <w:rFonts w:eastAsia="华文仿宋" w:cs="Times New Roman"/>
          <w:b/>
          <w:sz w:val="28"/>
          <w:szCs w:val="28"/>
        </w:rPr>
        <w:t>论文未在公开刊物上发表过，内容应具创新性，文字简练，重点突出，结论明确。</w:t>
      </w:r>
    </w:p>
    <w:p w:rsidR="00D4328C" w:rsidRPr="00B86104" w:rsidRDefault="00D4328C" w:rsidP="00D4328C">
      <w:pPr>
        <w:pStyle w:val="a5"/>
        <w:spacing w:line="500" w:lineRule="exact"/>
        <w:ind w:firstLine="561"/>
        <w:rPr>
          <w:rFonts w:eastAsia="华文仿宋" w:cs="Times New Roman"/>
          <w:b/>
          <w:sz w:val="28"/>
          <w:szCs w:val="28"/>
        </w:rPr>
      </w:pPr>
      <w:r w:rsidRPr="00B86104">
        <w:rPr>
          <w:rFonts w:eastAsia="华文仿宋" w:cs="Times New Roman"/>
          <w:b/>
          <w:sz w:val="28"/>
          <w:szCs w:val="28"/>
        </w:rPr>
        <w:t>2</w:t>
      </w:r>
      <w:r w:rsidR="00B86104">
        <w:rPr>
          <w:rFonts w:eastAsia="华文仿宋" w:cs="Times New Roman" w:hint="eastAsia"/>
          <w:b/>
          <w:sz w:val="28"/>
          <w:szCs w:val="28"/>
        </w:rPr>
        <w:t>、</w:t>
      </w:r>
      <w:r w:rsidRPr="00B86104">
        <w:rPr>
          <w:rFonts w:eastAsia="华文仿宋" w:cs="Times New Roman"/>
          <w:b/>
          <w:sz w:val="28"/>
          <w:szCs w:val="28"/>
        </w:rPr>
        <w:t>会议征文为论文全文，提交论文须附英文摘要，内容不得有涉密或敏感信息，所有稿件须出具保密审查证明，文责自负。</w:t>
      </w:r>
    </w:p>
    <w:p w:rsidR="00D4328C" w:rsidRPr="00B86104" w:rsidRDefault="00D4328C" w:rsidP="00D4328C">
      <w:pPr>
        <w:pStyle w:val="a5"/>
        <w:spacing w:line="500" w:lineRule="exact"/>
        <w:ind w:firstLine="561"/>
        <w:rPr>
          <w:rFonts w:eastAsia="华文仿宋" w:cs="Times New Roman"/>
          <w:b/>
          <w:sz w:val="28"/>
          <w:szCs w:val="28"/>
        </w:rPr>
      </w:pPr>
      <w:r w:rsidRPr="00B86104">
        <w:rPr>
          <w:rFonts w:eastAsia="华文仿宋" w:cs="Times New Roman"/>
          <w:b/>
          <w:sz w:val="28"/>
          <w:szCs w:val="28"/>
        </w:rPr>
        <w:t>3</w:t>
      </w:r>
      <w:r w:rsidR="00B86104">
        <w:rPr>
          <w:rFonts w:eastAsia="华文仿宋" w:cs="Times New Roman" w:hint="eastAsia"/>
          <w:b/>
          <w:sz w:val="28"/>
          <w:szCs w:val="28"/>
        </w:rPr>
        <w:t>、</w:t>
      </w:r>
      <w:r w:rsidRPr="00B86104">
        <w:rPr>
          <w:rFonts w:eastAsia="华文仿宋" w:cs="Times New Roman"/>
          <w:b/>
          <w:sz w:val="28"/>
          <w:szCs w:val="28"/>
        </w:rPr>
        <w:t>论文格式</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标题：二号黑体居中（中、英文）；</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作者：四号楷体居中（中、英文）；</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单位：五号宋体居中，加小括号（中、英文）；</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摘要：控制在</w:t>
      </w:r>
      <w:r w:rsidRPr="00B86104">
        <w:rPr>
          <w:rFonts w:eastAsia="华文仿宋" w:hint="eastAsia"/>
          <w:b/>
          <w:sz w:val="28"/>
          <w:szCs w:val="28"/>
        </w:rPr>
        <w:t>150</w:t>
      </w:r>
      <w:r w:rsidRPr="00B86104">
        <w:rPr>
          <w:rFonts w:eastAsia="华文仿宋" w:hint="eastAsia"/>
          <w:b/>
          <w:sz w:val="28"/>
          <w:szCs w:val="28"/>
        </w:rPr>
        <w:t>～</w:t>
      </w:r>
      <w:r w:rsidRPr="00B86104">
        <w:rPr>
          <w:rFonts w:eastAsia="华文仿宋" w:hint="eastAsia"/>
          <w:b/>
          <w:sz w:val="28"/>
          <w:szCs w:val="28"/>
        </w:rPr>
        <w:t>200</w:t>
      </w:r>
      <w:r w:rsidRPr="00B86104">
        <w:rPr>
          <w:rFonts w:eastAsia="华文仿宋" w:hint="eastAsia"/>
          <w:b/>
          <w:sz w:val="28"/>
          <w:szCs w:val="28"/>
        </w:rPr>
        <w:t>字，五号楷体（中、英文）；</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关键词：给出</w:t>
      </w:r>
      <w:r w:rsidRPr="00B86104">
        <w:rPr>
          <w:rFonts w:eastAsia="华文仿宋" w:hint="eastAsia"/>
          <w:b/>
          <w:sz w:val="28"/>
          <w:szCs w:val="28"/>
        </w:rPr>
        <w:t>3</w:t>
      </w:r>
      <w:r w:rsidRPr="00B86104">
        <w:rPr>
          <w:rFonts w:eastAsia="华文仿宋" w:hint="eastAsia"/>
          <w:b/>
          <w:sz w:val="28"/>
          <w:szCs w:val="28"/>
        </w:rPr>
        <w:t>～</w:t>
      </w:r>
      <w:r w:rsidRPr="00B86104">
        <w:rPr>
          <w:rFonts w:eastAsia="华文仿宋" w:hint="eastAsia"/>
          <w:b/>
          <w:sz w:val="28"/>
          <w:szCs w:val="28"/>
        </w:rPr>
        <w:t>8</w:t>
      </w:r>
      <w:r w:rsidRPr="00B86104">
        <w:rPr>
          <w:rFonts w:eastAsia="华文仿宋" w:hint="eastAsia"/>
          <w:b/>
          <w:sz w:val="28"/>
          <w:szCs w:val="28"/>
        </w:rPr>
        <w:t>个词或术语，五号楷体（中、英文）；</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正文：第一层标题用四号黑体，第二层标题用五号黑体，第三层标题用五号宋体，内容用五号宋体。各层次的序号用阿拉伯数字表示，引言的层次序号为</w:t>
      </w:r>
      <w:r w:rsidRPr="00B86104">
        <w:rPr>
          <w:rFonts w:eastAsia="华文仿宋" w:hint="eastAsia"/>
          <w:b/>
          <w:sz w:val="28"/>
          <w:szCs w:val="28"/>
        </w:rPr>
        <w:t>0</w:t>
      </w:r>
      <w:r w:rsidRPr="00B86104">
        <w:rPr>
          <w:rFonts w:eastAsia="华文仿宋" w:hint="eastAsia"/>
          <w:b/>
          <w:sz w:val="28"/>
          <w:szCs w:val="28"/>
        </w:rPr>
        <w:t>；</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lastRenderedPageBreak/>
        <w:t>图表：图表均随文排，图表题用小五号黑体，图表内的文字均用小五号宋体，图清晰可辨；</w:t>
      </w:r>
    </w:p>
    <w:p w:rsidR="00D4328C" w:rsidRPr="00B86104" w:rsidRDefault="00D4328C" w:rsidP="00D4328C">
      <w:pPr>
        <w:pStyle w:val="a5"/>
        <w:numPr>
          <w:ilvl w:val="0"/>
          <w:numId w:val="4"/>
        </w:numPr>
        <w:spacing w:line="500" w:lineRule="exact"/>
        <w:ind w:firstLineChars="0"/>
        <w:rPr>
          <w:rFonts w:eastAsia="华文仿宋"/>
          <w:b/>
          <w:sz w:val="28"/>
          <w:szCs w:val="28"/>
        </w:rPr>
      </w:pPr>
      <w:r w:rsidRPr="00B86104">
        <w:rPr>
          <w:rFonts w:eastAsia="华文仿宋" w:hint="eastAsia"/>
          <w:b/>
          <w:sz w:val="28"/>
          <w:szCs w:val="28"/>
        </w:rPr>
        <w:t>参考文献：“参考文献”四字用五号黑体居中，内容用小五</w:t>
      </w:r>
      <w:r w:rsidR="009E0DA3" w:rsidRPr="00B86104">
        <w:rPr>
          <w:rFonts w:eastAsia="华文仿宋" w:hint="eastAsia"/>
          <w:b/>
          <w:sz w:val="28"/>
          <w:szCs w:val="28"/>
        </w:rPr>
        <w:t>号</w:t>
      </w:r>
      <w:r w:rsidRPr="00B86104">
        <w:rPr>
          <w:rFonts w:eastAsia="华文仿宋" w:hint="eastAsia"/>
          <w:b/>
          <w:sz w:val="28"/>
          <w:szCs w:val="28"/>
        </w:rPr>
        <w:t>宋</w:t>
      </w:r>
      <w:r w:rsidR="009E0DA3" w:rsidRPr="00B86104">
        <w:rPr>
          <w:rFonts w:eastAsia="华文仿宋" w:hint="eastAsia"/>
          <w:b/>
          <w:sz w:val="28"/>
          <w:szCs w:val="28"/>
        </w:rPr>
        <w:t>体</w:t>
      </w:r>
      <w:r w:rsidRPr="00B86104">
        <w:rPr>
          <w:rFonts w:eastAsia="华文仿宋" w:hint="eastAsia"/>
          <w:b/>
          <w:sz w:val="28"/>
          <w:szCs w:val="28"/>
        </w:rPr>
        <w:t>，格式符合国家相关标准。中文参考文献要给出相应的英文翻译；</w:t>
      </w:r>
    </w:p>
    <w:p w:rsidR="00D4328C" w:rsidRPr="00B86104" w:rsidRDefault="00D4328C" w:rsidP="00D4328C">
      <w:pPr>
        <w:pStyle w:val="a5"/>
        <w:numPr>
          <w:ilvl w:val="0"/>
          <w:numId w:val="4"/>
        </w:numPr>
        <w:spacing w:line="500" w:lineRule="exact"/>
        <w:ind w:firstLineChars="0"/>
        <w:rPr>
          <w:rFonts w:eastAsia="华文仿宋" w:cs="Times New Roman"/>
          <w:b/>
          <w:sz w:val="28"/>
          <w:szCs w:val="28"/>
        </w:rPr>
      </w:pPr>
      <w:r w:rsidRPr="00B86104">
        <w:rPr>
          <w:rFonts w:eastAsia="华文仿宋" w:cs="Times New Roman"/>
          <w:b/>
          <w:sz w:val="28"/>
          <w:szCs w:val="28"/>
        </w:rPr>
        <w:t>版面尺寸：文章一律用</w:t>
      </w:r>
      <w:r w:rsidRPr="00B86104">
        <w:rPr>
          <w:rFonts w:eastAsia="华文仿宋" w:cs="Times New Roman"/>
          <w:b/>
          <w:sz w:val="28"/>
          <w:szCs w:val="28"/>
        </w:rPr>
        <w:t>Word</w:t>
      </w:r>
      <w:r w:rsidRPr="00B86104">
        <w:rPr>
          <w:rFonts w:eastAsia="华文仿宋" w:cs="Times New Roman"/>
          <w:b/>
          <w:sz w:val="28"/>
          <w:szCs w:val="28"/>
        </w:rPr>
        <w:t>录入；页面为</w:t>
      </w:r>
      <w:r w:rsidRPr="00B86104">
        <w:rPr>
          <w:rFonts w:eastAsia="华文仿宋" w:cs="Times New Roman"/>
          <w:b/>
          <w:sz w:val="28"/>
          <w:szCs w:val="28"/>
        </w:rPr>
        <w:t>A4</w:t>
      </w:r>
      <w:r w:rsidRPr="00B86104">
        <w:rPr>
          <w:rFonts w:eastAsia="华文仿宋" w:cs="Times New Roman"/>
          <w:b/>
          <w:sz w:val="28"/>
          <w:szCs w:val="28"/>
        </w:rPr>
        <w:t>纸，页边距设置为</w:t>
      </w:r>
      <w:r w:rsidRPr="00B86104">
        <w:rPr>
          <w:rFonts w:eastAsia="华文仿宋" w:cs="Times New Roman"/>
          <w:b/>
          <w:sz w:val="28"/>
          <w:szCs w:val="28"/>
        </w:rPr>
        <w:t>3.2cm</w:t>
      </w:r>
      <w:r w:rsidRPr="00B86104">
        <w:rPr>
          <w:rFonts w:eastAsia="华文仿宋" w:cs="Times New Roman"/>
          <w:b/>
          <w:sz w:val="28"/>
          <w:szCs w:val="28"/>
        </w:rPr>
        <w:t>（上）、</w:t>
      </w:r>
      <w:r w:rsidRPr="00B86104">
        <w:rPr>
          <w:rFonts w:eastAsia="华文仿宋" w:cs="Times New Roman"/>
          <w:b/>
          <w:sz w:val="28"/>
          <w:szCs w:val="28"/>
        </w:rPr>
        <w:t>2.5cm</w:t>
      </w:r>
      <w:r w:rsidRPr="00B86104">
        <w:rPr>
          <w:rFonts w:eastAsia="华文仿宋" w:cs="Times New Roman"/>
          <w:b/>
          <w:sz w:val="28"/>
          <w:szCs w:val="28"/>
        </w:rPr>
        <w:t>（下）、</w:t>
      </w:r>
      <w:r w:rsidRPr="00B86104">
        <w:rPr>
          <w:rFonts w:eastAsia="华文仿宋" w:cs="Times New Roman"/>
          <w:b/>
          <w:sz w:val="28"/>
          <w:szCs w:val="28"/>
        </w:rPr>
        <w:t>2.3cm</w:t>
      </w:r>
      <w:r w:rsidRPr="00B86104">
        <w:rPr>
          <w:rFonts w:eastAsia="华文仿宋" w:cs="Times New Roman"/>
          <w:b/>
          <w:sz w:val="28"/>
          <w:szCs w:val="28"/>
        </w:rPr>
        <w:t>（左）、</w:t>
      </w:r>
      <w:r w:rsidRPr="00B86104">
        <w:rPr>
          <w:rFonts w:eastAsia="华文仿宋" w:cs="Times New Roman"/>
          <w:b/>
          <w:sz w:val="28"/>
          <w:szCs w:val="28"/>
        </w:rPr>
        <w:t>2.3cm</w:t>
      </w:r>
      <w:r w:rsidRPr="00B86104">
        <w:rPr>
          <w:rFonts w:eastAsia="华文仿宋" w:cs="Times New Roman"/>
          <w:b/>
          <w:sz w:val="28"/>
          <w:szCs w:val="28"/>
        </w:rPr>
        <w:t>（右）。</w:t>
      </w:r>
    </w:p>
    <w:p w:rsidR="00D4328C" w:rsidRPr="00B86104" w:rsidRDefault="00D4328C" w:rsidP="00D4328C">
      <w:pPr>
        <w:pStyle w:val="a5"/>
        <w:spacing w:line="500" w:lineRule="exact"/>
        <w:ind w:firstLine="561"/>
        <w:rPr>
          <w:rFonts w:eastAsia="华文仿宋" w:cs="Times New Roman"/>
          <w:b/>
          <w:sz w:val="28"/>
          <w:szCs w:val="28"/>
        </w:rPr>
      </w:pPr>
      <w:r w:rsidRPr="00B86104">
        <w:rPr>
          <w:rFonts w:eastAsia="华文仿宋" w:cs="Times New Roman" w:hint="eastAsia"/>
          <w:b/>
          <w:sz w:val="28"/>
          <w:szCs w:val="28"/>
        </w:rPr>
        <w:t>4</w:t>
      </w:r>
      <w:r w:rsidR="00B86104">
        <w:rPr>
          <w:rFonts w:eastAsia="华文仿宋" w:cs="Times New Roman" w:hint="eastAsia"/>
          <w:b/>
          <w:sz w:val="28"/>
          <w:szCs w:val="28"/>
        </w:rPr>
        <w:t>、</w:t>
      </w:r>
      <w:r w:rsidRPr="00B86104">
        <w:rPr>
          <w:rFonts w:eastAsia="华文仿宋" w:cs="Times New Roman" w:hint="eastAsia"/>
          <w:b/>
          <w:sz w:val="28"/>
          <w:szCs w:val="28"/>
        </w:rPr>
        <w:t>语言：会议语言为中文。</w:t>
      </w:r>
    </w:p>
    <w:p w:rsidR="00D4328C" w:rsidRPr="00B86104" w:rsidRDefault="00D4328C" w:rsidP="00D4328C">
      <w:pPr>
        <w:pStyle w:val="a5"/>
        <w:spacing w:line="500" w:lineRule="exact"/>
        <w:ind w:firstLine="561"/>
        <w:rPr>
          <w:rFonts w:eastAsia="华文仿宋"/>
          <w:b/>
          <w:sz w:val="28"/>
          <w:szCs w:val="28"/>
        </w:rPr>
      </w:pPr>
      <w:r w:rsidRPr="00B86104">
        <w:rPr>
          <w:rFonts w:eastAsia="华文仿宋" w:cs="Times New Roman" w:hint="eastAsia"/>
          <w:b/>
          <w:sz w:val="28"/>
          <w:szCs w:val="28"/>
        </w:rPr>
        <w:t>5</w:t>
      </w:r>
      <w:r w:rsidR="00B86104">
        <w:rPr>
          <w:rFonts w:eastAsia="华文仿宋" w:cs="Times New Roman" w:hint="eastAsia"/>
          <w:b/>
          <w:sz w:val="28"/>
          <w:szCs w:val="28"/>
        </w:rPr>
        <w:t>、</w:t>
      </w:r>
      <w:r w:rsidRPr="00B86104">
        <w:rPr>
          <w:rFonts w:eastAsia="华文仿宋" w:cs="Times New Roman" w:hint="eastAsia"/>
          <w:b/>
          <w:sz w:val="28"/>
          <w:szCs w:val="28"/>
        </w:rPr>
        <w:t>参会报告</w:t>
      </w:r>
      <w:r w:rsidRPr="00B86104">
        <w:rPr>
          <w:rFonts w:eastAsia="华文仿宋" w:hint="eastAsia"/>
          <w:b/>
          <w:sz w:val="28"/>
          <w:szCs w:val="28"/>
        </w:rPr>
        <w:t>：采取</w:t>
      </w:r>
      <w:r w:rsidRPr="00B86104">
        <w:rPr>
          <w:rFonts w:eastAsia="华文仿宋" w:hint="eastAsia"/>
          <w:b/>
          <w:sz w:val="28"/>
          <w:szCs w:val="28"/>
        </w:rPr>
        <w:t>PPT</w:t>
      </w:r>
      <w:r w:rsidRPr="00B86104">
        <w:rPr>
          <w:rFonts w:eastAsia="华文仿宋" w:hint="eastAsia"/>
          <w:b/>
          <w:sz w:val="28"/>
          <w:szCs w:val="28"/>
        </w:rPr>
        <w:t>报告形式，部分报告可以壁报形式交流。</w:t>
      </w:r>
    </w:p>
    <w:p w:rsidR="00D4328C" w:rsidRDefault="00D4328C" w:rsidP="00D4328C">
      <w:pPr>
        <w:pStyle w:val="1"/>
        <w:spacing w:before="0" w:after="0"/>
        <w:rPr>
          <w:rFonts w:ascii="黑体" w:eastAsia="黑体"/>
          <w:sz w:val="32"/>
          <w:szCs w:val="32"/>
        </w:rPr>
      </w:pPr>
      <w:r>
        <w:rPr>
          <w:rFonts w:ascii="黑体" w:eastAsia="黑体" w:hint="eastAsia"/>
          <w:sz w:val="32"/>
          <w:szCs w:val="32"/>
        </w:rPr>
        <w:t>五、</w:t>
      </w:r>
      <w:r w:rsidRPr="00D23FE0">
        <w:rPr>
          <w:rFonts w:ascii="黑体" w:eastAsia="黑体" w:hint="eastAsia"/>
          <w:sz w:val="32"/>
          <w:szCs w:val="32"/>
        </w:rPr>
        <w:t>会议</w:t>
      </w:r>
      <w:r w:rsidR="00156965">
        <w:rPr>
          <w:rFonts w:ascii="黑体" w:eastAsia="黑体" w:hint="eastAsia"/>
          <w:sz w:val="32"/>
          <w:szCs w:val="32"/>
        </w:rPr>
        <w:t>时间</w:t>
      </w:r>
      <w:r>
        <w:rPr>
          <w:rFonts w:ascii="黑体" w:eastAsia="黑体" w:hint="eastAsia"/>
          <w:sz w:val="32"/>
          <w:szCs w:val="32"/>
        </w:rPr>
        <w:t>、会议地点</w:t>
      </w:r>
    </w:p>
    <w:p w:rsidR="00D4328C" w:rsidRPr="00D4328C" w:rsidRDefault="00D4328C" w:rsidP="00D4328C">
      <w:pPr>
        <w:pStyle w:val="a5"/>
        <w:spacing w:line="500" w:lineRule="exact"/>
        <w:ind w:firstLine="561"/>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会议时间：</w:t>
      </w:r>
      <w:r w:rsidRPr="00594915">
        <w:rPr>
          <w:rFonts w:ascii="Times New Roman" w:eastAsia="华文仿宋" w:hAnsi="Times New Roman" w:cs="Times New Roman" w:hint="eastAsia"/>
          <w:b/>
          <w:sz w:val="28"/>
          <w:szCs w:val="28"/>
        </w:rPr>
        <w:t>2016</w:t>
      </w:r>
      <w:r w:rsidRPr="00594915">
        <w:rPr>
          <w:rFonts w:ascii="Times New Roman" w:eastAsia="华文仿宋" w:hAnsi="Times New Roman" w:cs="Times New Roman" w:hint="eastAsia"/>
          <w:b/>
          <w:sz w:val="28"/>
          <w:szCs w:val="28"/>
        </w:rPr>
        <w:t>年</w:t>
      </w:r>
      <w:r w:rsidRPr="00D4328C">
        <w:rPr>
          <w:rFonts w:ascii="Times New Roman" w:eastAsia="华文仿宋" w:hAnsi="Times New Roman" w:cs="Times New Roman" w:hint="eastAsia"/>
          <w:b/>
          <w:sz w:val="28"/>
          <w:szCs w:val="28"/>
        </w:rPr>
        <w:t>9</w:t>
      </w:r>
      <w:r w:rsidRPr="00D4328C">
        <w:rPr>
          <w:rFonts w:ascii="Times New Roman" w:eastAsia="华文仿宋" w:hAnsi="Times New Roman" w:cs="Times New Roman" w:hint="eastAsia"/>
          <w:b/>
          <w:sz w:val="28"/>
          <w:szCs w:val="28"/>
        </w:rPr>
        <w:t>月</w:t>
      </w:r>
      <w:r w:rsidRPr="00D4328C">
        <w:rPr>
          <w:rFonts w:ascii="Times New Roman" w:eastAsia="华文仿宋" w:hAnsi="Times New Roman" w:cs="Times New Roman" w:hint="eastAsia"/>
          <w:b/>
          <w:sz w:val="28"/>
          <w:szCs w:val="28"/>
        </w:rPr>
        <w:t>22</w:t>
      </w:r>
      <w:r w:rsidR="009E0DA3">
        <w:rPr>
          <w:rFonts w:ascii="Times New Roman" w:eastAsia="华文仿宋" w:hAnsi="Times New Roman" w:cs="Times New Roman" w:hint="eastAsia"/>
          <w:b/>
          <w:sz w:val="28"/>
          <w:szCs w:val="28"/>
        </w:rPr>
        <w:t>日</w:t>
      </w:r>
      <w:r w:rsidRPr="00D4328C">
        <w:rPr>
          <w:rFonts w:ascii="Times New Roman" w:eastAsia="华文仿宋" w:hAnsi="Times New Roman" w:cs="Times New Roman" w:hint="eastAsia"/>
          <w:b/>
          <w:sz w:val="28"/>
          <w:szCs w:val="28"/>
        </w:rPr>
        <w:t>报到</w:t>
      </w:r>
      <w:r w:rsidR="00F435B7">
        <w:rPr>
          <w:rFonts w:ascii="Times New Roman" w:eastAsia="华文仿宋" w:hAnsi="Times New Roman" w:cs="Times New Roman" w:hint="eastAsia"/>
          <w:b/>
          <w:sz w:val="28"/>
          <w:szCs w:val="28"/>
        </w:rPr>
        <w:t>，</w:t>
      </w:r>
      <w:r w:rsidRPr="00D4328C">
        <w:rPr>
          <w:rFonts w:ascii="Times New Roman" w:eastAsia="华文仿宋" w:hAnsi="Times New Roman" w:cs="Times New Roman" w:hint="eastAsia"/>
          <w:b/>
          <w:sz w:val="28"/>
          <w:szCs w:val="28"/>
        </w:rPr>
        <w:t>9</w:t>
      </w:r>
      <w:r w:rsidRPr="00D4328C">
        <w:rPr>
          <w:rFonts w:ascii="Times New Roman" w:eastAsia="华文仿宋" w:hAnsi="Times New Roman" w:cs="Times New Roman" w:hint="eastAsia"/>
          <w:b/>
          <w:sz w:val="28"/>
          <w:szCs w:val="28"/>
        </w:rPr>
        <w:t>月</w:t>
      </w:r>
      <w:r w:rsidRPr="00D4328C">
        <w:rPr>
          <w:rFonts w:ascii="Times New Roman" w:eastAsia="华文仿宋" w:hAnsi="Times New Roman" w:cs="Times New Roman" w:hint="eastAsia"/>
          <w:b/>
          <w:sz w:val="28"/>
          <w:szCs w:val="28"/>
        </w:rPr>
        <w:t>23</w:t>
      </w:r>
      <w:r w:rsidR="009E0DA3">
        <w:rPr>
          <w:rFonts w:ascii="Times New Roman" w:eastAsia="华文仿宋" w:hAnsi="Times New Roman" w:cs="Times New Roman" w:hint="eastAsia"/>
          <w:b/>
          <w:sz w:val="28"/>
          <w:szCs w:val="28"/>
        </w:rPr>
        <w:t>日</w:t>
      </w:r>
      <w:r w:rsidR="003B0808">
        <w:rPr>
          <w:rFonts w:ascii="Times New Roman" w:eastAsia="华文仿宋" w:hAnsi="Times New Roman" w:cs="Times New Roman" w:hint="eastAsia"/>
          <w:b/>
          <w:sz w:val="28"/>
          <w:szCs w:val="28"/>
        </w:rPr>
        <w:t xml:space="preserve">~ </w:t>
      </w:r>
      <w:r w:rsidRPr="00D4328C">
        <w:rPr>
          <w:rFonts w:ascii="Times New Roman" w:eastAsia="华文仿宋" w:hAnsi="Times New Roman" w:cs="Times New Roman" w:hint="eastAsia"/>
          <w:b/>
          <w:sz w:val="28"/>
          <w:szCs w:val="28"/>
        </w:rPr>
        <w:t>24</w:t>
      </w:r>
      <w:r w:rsidR="009E0DA3">
        <w:rPr>
          <w:rFonts w:ascii="Times New Roman" w:eastAsia="华文仿宋" w:hAnsi="Times New Roman" w:cs="Times New Roman" w:hint="eastAsia"/>
          <w:b/>
          <w:sz w:val="28"/>
          <w:szCs w:val="28"/>
        </w:rPr>
        <w:t>日</w:t>
      </w:r>
      <w:r w:rsidRPr="00D4328C">
        <w:rPr>
          <w:rFonts w:ascii="Times New Roman" w:eastAsia="华文仿宋" w:hAnsi="Times New Roman" w:cs="Times New Roman" w:hint="eastAsia"/>
          <w:b/>
          <w:sz w:val="28"/>
          <w:szCs w:val="28"/>
        </w:rPr>
        <w:t>开会</w:t>
      </w:r>
      <w:r>
        <w:rPr>
          <w:rFonts w:ascii="Times New Roman" w:eastAsia="华文仿宋" w:hAnsi="Times New Roman" w:cs="Times New Roman" w:hint="eastAsia"/>
          <w:b/>
          <w:sz w:val="28"/>
          <w:szCs w:val="28"/>
        </w:rPr>
        <w:t>。</w:t>
      </w:r>
    </w:p>
    <w:p w:rsidR="00D4328C" w:rsidRDefault="00D4328C" w:rsidP="00D4328C">
      <w:pPr>
        <w:pStyle w:val="a5"/>
        <w:spacing w:line="500" w:lineRule="exact"/>
        <w:ind w:firstLine="561"/>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会议地点：</w:t>
      </w:r>
      <w:r w:rsidR="009E0DA3">
        <w:rPr>
          <w:rFonts w:ascii="Times New Roman" w:eastAsia="华文仿宋" w:hAnsi="Times New Roman" w:cs="Times New Roman" w:hint="eastAsia"/>
          <w:b/>
          <w:sz w:val="28"/>
          <w:szCs w:val="28"/>
        </w:rPr>
        <w:t>山东省</w:t>
      </w:r>
      <w:r w:rsidRPr="00D4328C">
        <w:rPr>
          <w:rFonts w:ascii="Times New Roman" w:eastAsia="华文仿宋" w:hAnsi="Times New Roman" w:cs="Times New Roman" w:hint="eastAsia"/>
          <w:b/>
          <w:sz w:val="28"/>
          <w:szCs w:val="28"/>
        </w:rPr>
        <w:t>烟台</w:t>
      </w:r>
      <w:r w:rsidR="009E0DA3">
        <w:rPr>
          <w:rFonts w:ascii="Times New Roman" w:eastAsia="华文仿宋" w:hAnsi="Times New Roman" w:cs="Times New Roman" w:hint="eastAsia"/>
          <w:b/>
          <w:sz w:val="28"/>
          <w:szCs w:val="28"/>
        </w:rPr>
        <w:t>市</w:t>
      </w:r>
      <w:r w:rsidRPr="00D4328C">
        <w:rPr>
          <w:rFonts w:ascii="Times New Roman" w:eastAsia="华文仿宋" w:hAnsi="Times New Roman" w:cs="Times New Roman" w:hint="eastAsia"/>
          <w:b/>
          <w:sz w:val="28"/>
          <w:szCs w:val="28"/>
        </w:rPr>
        <w:t>东山宾馆</w:t>
      </w:r>
      <w:r w:rsidR="003A6103">
        <w:rPr>
          <w:rFonts w:ascii="Times New Roman" w:eastAsia="华文仿宋" w:hAnsi="Times New Roman" w:cs="Times New Roman" w:hint="eastAsia"/>
          <w:b/>
          <w:sz w:val="28"/>
          <w:szCs w:val="28"/>
        </w:rPr>
        <w:t>6</w:t>
      </w:r>
      <w:r w:rsidR="003A6103">
        <w:rPr>
          <w:rFonts w:ascii="Times New Roman" w:eastAsia="华文仿宋" w:hAnsi="Times New Roman" w:cs="Times New Roman" w:hint="eastAsia"/>
          <w:b/>
          <w:sz w:val="28"/>
          <w:szCs w:val="28"/>
        </w:rPr>
        <w:t>号楼</w:t>
      </w:r>
      <w:r>
        <w:rPr>
          <w:rFonts w:ascii="Times New Roman" w:eastAsia="华文仿宋" w:hAnsi="Times New Roman" w:cs="Times New Roman" w:hint="eastAsia"/>
          <w:b/>
          <w:sz w:val="28"/>
          <w:szCs w:val="28"/>
        </w:rPr>
        <w:t>。</w:t>
      </w:r>
    </w:p>
    <w:p w:rsidR="003A6103" w:rsidRDefault="008D7519" w:rsidP="00B86104">
      <w:pPr>
        <w:pStyle w:val="a5"/>
        <w:ind w:firstLineChars="0" w:firstLine="0"/>
        <w:jc w:val="center"/>
        <w:rPr>
          <w:rFonts w:ascii="Times New Roman" w:eastAsia="华文仿宋" w:hAnsi="Times New Roman" w:cs="Times New Roman"/>
          <w:b/>
          <w:sz w:val="28"/>
          <w:szCs w:val="28"/>
        </w:rPr>
      </w:pPr>
      <w:r>
        <w:rPr>
          <w:rFonts w:ascii="Times New Roman" w:eastAsia="华文仿宋" w:hAnsi="Times New Roman" w:cs="Times New Roman"/>
          <w:b/>
          <w:noProof/>
          <w:sz w:val="28"/>
          <w:szCs w:val="28"/>
        </w:rPr>
        <w:drawing>
          <wp:inline distT="0" distB="0" distL="0" distR="0">
            <wp:extent cx="5235940" cy="3816626"/>
            <wp:effectExtent l="0" t="0" r="0" b="0"/>
            <wp:docPr id="2" name="图片 2" descr="C:\Documents and Settings\jiyt\桌面\位置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iyt\桌面\位置图.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9186" cy="3818992"/>
                    </a:xfrm>
                    <a:prstGeom prst="rect">
                      <a:avLst/>
                    </a:prstGeom>
                    <a:noFill/>
                    <a:ln w="9525">
                      <a:noFill/>
                      <a:miter lim="800000"/>
                      <a:headEnd/>
                      <a:tailEnd/>
                    </a:ln>
                  </pic:spPr>
                </pic:pic>
              </a:graphicData>
            </a:graphic>
          </wp:inline>
        </w:drawing>
      </w:r>
    </w:p>
    <w:p w:rsidR="00D4328C" w:rsidRPr="00D4328C" w:rsidRDefault="00D4328C" w:rsidP="00D4328C">
      <w:pPr>
        <w:pStyle w:val="1"/>
        <w:spacing w:before="0" w:after="0"/>
        <w:rPr>
          <w:rFonts w:ascii="黑体" w:eastAsia="黑体"/>
          <w:sz w:val="32"/>
          <w:szCs w:val="32"/>
        </w:rPr>
      </w:pPr>
      <w:r>
        <w:rPr>
          <w:rFonts w:ascii="黑体" w:eastAsia="黑体" w:hint="eastAsia"/>
          <w:sz w:val="32"/>
          <w:szCs w:val="32"/>
        </w:rPr>
        <w:t>六</w:t>
      </w:r>
      <w:r w:rsidRPr="00D4328C">
        <w:rPr>
          <w:rFonts w:ascii="黑体" w:eastAsia="黑体" w:hint="eastAsia"/>
          <w:sz w:val="32"/>
          <w:szCs w:val="32"/>
        </w:rPr>
        <w:t>、</w:t>
      </w:r>
      <w:r w:rsidR="0013617A">
        <w:rPr>
          <w:rFonts w:ascii="黑体" w:eastAsia="黑体" w:hint="eastAsia"/>
          <w:sz w:val="32"/>
          <w:szCs w:val="32"/>
        </w:rPr>
        <w:t>会议投稿与</w:t>
      </w:r>
      <w:r w:rsidRPr="00D4328C">
        <w:rPr>
          <w:rFonts w:ascii="黑体" w:eastAsia="黑体" w:hint="eastAsia"/>
          <w:sz w:val="32"/>
          <w:szCs w:val="32"/>
        </w:rPr>
        <w:t>注册</w:t>
      </w:r>
    </w:p>
    <w:p w:rsidR="00C11EA0" w:rsidRPr="00B86104" w:rsidRDefault="00C11EA0" w:rsidP="00B86104">
      <w:pPr>
        <w:pStyle w:val="a5"/>
        <w:spacing w:line="500" w:lineRule="exact"/>
        <w:ind w:firstLine="561"/>
        <w:rPr>
          <w:rFonts w:eastAsia="华文仿宋" w:cs="Times New Roman"/>
          <w:b/>
          <w:sz w:val="28"/>
          <w:szCs w:val="28"/>
        </w:rPr>
      </w:pPr>
      <w:r w:rsidRPr="00B86104">
        <w:rPr>
          <w:rFonts w:eastAsia="华文仿宋" w:cs="Times New Roman" w:hint="eastAsia"/>
          <w:b/>
          <w:sz w:val="28"/>
          <w:szCs w:val="28"/>
        </w:rPr>
        <w:t>1.</w:t>
      </w:r>
      <w:r w:rsidRPr="00B86104">
        <w:rPr>
          <w:rFonts w:eastAsia="华文仿宋" w:cs="Times New Roman" w:hint="eastAsia"/>
          <w:b/>
          <w:sz w:val="28"/>
          <w:szCs w:val="28"/>
        </w:rPr>
        <w:t>投稿方式</w:t>
      </w:r>
    </w:p>
    <w:p w:rsidR="00C11EA0" w:rsidRPr="00B86104" w:rsidRDefault="00C11EA0" w:rsidP="00C11EA0">
      <w:pPr>
        <w:pStyle w:val="a5"/>
        <w:spacing w:line="500" w:lineRule="exact"/>
        <w:ind w:firstLine="561"/>
        <w:rPr>
          <w:rFonts w:eastAsia="华文仿宋"/>
          <w:b/>
          <w:sz w:val="28"/>
          <w:szCs w:val="28"/>
        </w:rPr>
      </w:pPr>
      <w:r w:rsidRPr="00B86104">
        <w:rPr>
          <w:rFonts w:eastAsia="华文仿宋" w:hint="eastAsia"/>
          <w:b/>
          <w:sz w:val="28"/>
          <w:szCs w:val="28"/>
        </w:rPr>
        <w:lastRenderedPageBreak/>
        <w:t>通过电子信箱投稿，投稿邮箱：</w:t>
      </w:r>
      <w:r w:rsidRPr="00B86104">
        <w:rPr>
          <w:rFonts w:eastAsia="华文仿宋" w:hint="eastAsia"/>
          <w:b/>
          <w:sz w:val="28"/>
          <w:szCs w:val="28"/>
        </w:rPr>
        <w:t>yfc513@126.com</w:t>
      </w:r>
      <w:r w:rsidRPr="00B86104">
        <w:rPr>
          <w:rFonts w:eastAsia="华文仿宋" w:hint="eastAsia"/>
          <w:b/>
          <w:sz w:val="28"/>
          <w:szCs w:val="28"/>
        </w:rPr>
        <w:t>，投稿时邮件标题请注明：脉冲星导航学术会议投稿。</w:t>
      </w:r>
      <w:r w:rsidR="000B3A38" w:rsidRPr="00B86104">
        <w:rPr>
          <w:rFonts w:eastAsia="华文仿宋" w:hint="eastAsia"/>
          <w:b/>
          <w:sz w:val="28"/>
          <w:szCs w:val="28"/>
        </w:rPr>
        <w:t>投稿时请将</w:t>
      </w:r>
      <w:r w:rsidRPr="00B86104">
        <w:rPr>
          <w:rFonts w:eastAsia="华文仿宋" w:hint="eastAsia"/>
          <w:b/>
          <w:sz w:val="28"/>
          <w:szCs w:val="28"/>
        </w:rPr>
        <w:t>作者联系表</w:t>
      </w:r>
      <w:r w:rsidR="007F2211" w:rsidRPr="00B86104">
        <w:rPr>
          <w:rFonts w:eastAsia="华文仿宋" w:hint="eastAsia"/>
          <w:b/>
          <w:sz w:val="28"/>
          <w:szCs w:val="28"/>
        </w:rPr>
        <w:t>（见附件</w:t>
      </w:r>
      <w:r w:rsidR="007F2211" w:rsidRPr="00B86104">
        <w:rPr>
          <w:rFonts w:eastAsia="华文仿宋" w:hint="eastAsia"/>
          <w:b/>
          <w:sz w:val="28"/>
          <w:szCs w:val="28"/>
        </w:rPr>
        <w:t>1</w:t>
      </w:r>
      <w:r w:rsidR="007F2211" w:rsidRPr="00B86104">
        <w:rPr>
          <w:rFonts w:eastAsia="华文仿宋" w:hint="eastAsia"/>
          <w:b/>
          <w:sz w:val="28"/>
          <w:szCs w:val="28"/>
        </w:rPr>
        <w:t>）</w:t>
      </w:r>
      <w:r w:rsidR="000B3A38" w:rsidRPr="00B86104">
        <w:rPr>
          <w:rFonts w:eastAsia="华文仿宋" w:hint="eastAsia"/>
          <w:b/>
          <w:sz w:val="28"/>
          <w:szCs w:val="28"/>
        </w:rPr>
        <w:t>及</w:t>
      </w:r>
      <w:r w:rsidRPr="00B86104">
        <w:rPr>
          <w:rFonts w:eastAsia="华文仿宋" w:hint="eastAsia"/>
          <w:b/>
          <w:sz w:val="28"/>
          <w:szCs w:val="28"/>
        </w:rPr>
        <w:t>论文的单位保密审查单</w:t>
      </w:r>
      <w:r w:rsidR="000B3A38" w:rsidRPr="00B86104">
        <w:rPr>
          <w:rFonts w:eastAsia="华文仿宋" w:hint="eastAsia"/>
          <w:b/>
          <w:sz w:val="28"/>
          <w:szCs w:val="28"/>
        </w:rPr>
        <w:t>扫描版一同发送至投稿邮箱</w:t>
      </w:r>
      <w:r w:rsidRPr="00B86104">
        <w:rPr>
          <w:rFonts w:eastAsia="华文仿宋" w:hint="eastAsia"/>
          <w:b/>
          <w:sz w:val="28"/>
          <w:szCs w:val="28"/>
        </w:rPr>
        <w:t>，投稿截止时间为</w:t>
      </w:r>
      <w:r w:rsidRPr="00B86104">
        <w:rPr>
          <w:rFonts w:eastAsia="华文仿宋" w:hint="eastAsia"/>
          <w:b/>
          <w:sz w:val="28"/>
          <w:szCs w:val="28"/>
        </w:rPr>
        <w:t>2016</w:t>
      </w:r>
      <w:r w:rsidRPr="00B86104">
        <w:rPr>
          <w:rFonts w:eastAsia="华文仿宋" w:hint="eastAsia"/>
          <w:b/>
          <w:sz w:val="28"/>
          <w:szCs w:val="28"/>
        </w:rPr>
        <w:t>年</w:t>
      </w:r>
      <w:r w:rsidRPr="00B86104">
        <w:rPr>
          <w:rFonts w:eastAsia="华文仿宋" w:hint="eastAsia"/>
          <w:b/>
          <w:sz w:val="28"/>
          <w:szCs w:val="28"/>
        </w:rPr>
        <w:t>8</w:t>
      </w:r>
      <w:r w:rsidRPr="00B86104">
        <w:rPr>
          <w:rFonts w:eastAsia="华文仿宋" w:hint="eastAsia"/>
          <w:b/>
          <w:sz w:val="28"/>
          <w:szCs w:val="28"/>
        </w:rPr>
        <w:t>月</w:t>
      </w:r>
      <w:r w:rsidR="003B19E8" w:rsidRPr="00B86104">
        <w:rPr>
          <w:rFonts w:eastAsia="华文仿宋" w:hint="eastAsia"/>
          <w:b/>
          <w:sz w:val="28"/>
          <w:szCs w:val="28"/>
        </w:rPr>
        <w:t>20</w:t>
      </w:r>
      <w:r w:rsidRPr="00B86104">
        <w:rPr>
          <w:rFonts w:eastAsia="华文仿宋" w:hint="eastAsia"/>
          <w:b/>
          <w:sz w:val="28"/>
          <w:szCs w:val="28"/>
        </w:rPr>
        <w:t>日。</w:t>
      </w:r>
    </w:p>
    <w:p w:rsidR="00C11EA0" w:rsidRPr="00B86104" w:rsidRDefault="00C11EA0" w:rsidP="00B86104">
      <w:pPr>
        <w:pStyle w:val="a5"/>
        <w:spacing w:line="500" w:lineRule="exact"/>
        <w:ind w:firstLine="561"/>
        <w:rPr>
          <w:rFonts w:eastAsia="华文仿宋" w:cs="Times New Roman"/>
          <w:b/>
          <w:sz w:val="28"/>
          <w:szCs w:val="28"/>
        </w:rPr>
      </w:pPr>
      <w:r w:rsidRPr="00B86104">
        <w:rPr>
          <w:rFonts w:eastAsia="华文仿宋" w:cs="Times New Roman" w:hint="eastAsia"/>
          <w:b/>
          <w:sz w:val="28"/>
          <w:szCs w:val="28"/>
        </w:rPr>
        <w:t>2.</w:t>
      </w:r>
      <w:r w:rsidRPr="00B86104">
        <w:rPr>
          <w:rFonts w:eastAsia="华文仿宋" w:cs="Times New Roman" w:hint="eastAsia"/>
          <w:b/>
          <w:sz w:val="28"/>
          <w:szCs w:val="28"/>
        </w:rPr>
        <w:t>会议注册报名</w:t>
      </w:r>
    </w:p>
    <w:p w:rsidR="007F2211" w:rsidRPr="00B86104" w:rsidRDefault="00C11EA0" w:rsidP="00947718">
      <w:pPr>
        <w:pStyle w:val="a5"/>
        <w:numPr>
          <w:ilvl w:val="0"/>
          <w:numId w:val="4"/>
        </w:numPr>
        <w:spacing w:line="500" w:lineRule="exact"/>
        <w:ind w:firstLineChars="0"/>
        <w:rPr>
          <w:rFonts w:eastAsia="华文仿宋" w:cs="Times New Roman"/>
          <w:b/>
          <w:sz w:val="28"/>
          <w:szCs w:val="28"/>
        </w:rPr>
      </w:pPr>
      <w:r w:rsidRPr="00B86104">
        <w:rPr>
          <w:rFonts w:eastAsia="华文仿宋" w:cs="Times New Roman" w:hint="eastAsia"/>
          <w:b/>
          <w:sz w:val="28"/>
          <w:szCs w:val="28"/>
        </w:rPr>
        <w:t>会议费：</w:t>
      </w:r>
      <w:r w:rsidR="00995CFA" w:rsidRPr="00B86104">
        <w:rPr>
          <w:rFonts w:eastAsia="华文仿宋" w:cs="Times New Roman" w:hint="eastAsia"/>
          <w:b/>
          <w:sz w:val="28"/>
          <w:szCs w:val="28"/>
        </w:rPr>
        <w:t>1</w:t>
      </w:r>
      <w:r w:rsidRPr="00B86104">
        <w:rPr>
          <w:rFonts w:eastAsia="华文仿宋" w:cs="Times New Roman" w:hint="eastAsia"/>
          <w:b/>
          <w:sz w:val="28"/>
          <w:szCs w:val="28"/>
        </w:rPr>
        <w:t>000</w:t>
      </w:r>
      <w:r w:rsidRPr="00B86104">
        <w:rPr>
          <w:rFonts w:eastAsia="华文仿宋" w:cs="Times New Roman" w:hint="eastAsia"/>
          <w:b/>
          <w:sz w:val="28"/>
          <w:szCs w:val="28"/>
        </w:rPr>
        <w:t>元</w:t>
      </w:r>
      <w:r w:rsidRPr="00B86104">
        <w:rPr>
          <w:rFonts w:eastAsia="华文仿宋" w:cs="Times New Roman" w:hint="eastAsia"/>
          <w:b/>
          <w:sz w:val="28"/>
          <w:szCs w:val="28"/>
        </w:rPr>
        <w:t>/</w:t>
      </w:r>
      <w:r w:rsidRPr="00B86104">
        <w:rPr>
          <w:rFonts w:eastAsia="华文仿宋" w:cs="Times New Roman" w:hint="eastAsia"/>
          <w:b/>
          <w:sz w:val="28"/>
          <w:szCs w:val="28"/>
        </w:rPr>
        <w:t>人</w:t>
      </w:r>
      <w:r w:rsidR="007F2211" w:rsidRPr="00B86104">
        <w:rPr>
          <w:rFonts w:eastAsia="华文仿宋" w:cs="Times New Roman" w:hint="eastAsia"/>
          <w:b/>
          <w:sz w:val="28"/>
          <w:szCs w:val="28"/>
        </w:rPr>
        <w:t>。</w:t>
      </w:r>
      <w:r w:rsidR="00995CFA" w:rsidRPr="00B86104">
        <w:rPr>
          <w:rFonts w:eastAsia="华文仿宋" w:cs="Times New Roman" w:hint="eastAsia"/>
          <w:b/>
          <w:sz w:val="28"/>
          <w:szCs w:val="28"/>
        </w:rPr>
        <w:t>包含会议注册、住宿</w:t>
      </w:r>
      <w:r w:rsidR="00B86104" w:rsidRPr="00B86104">
        <w:rPr>
          <w:rFonts w:eastAsia="华文仿宋" w:cs="Times New Roman" w:hint="eastAsia"/>
          <w:b/>
          <w:sz w:val="28"/>
          <w:szCs w:val="28"/>
        </w:rPr>
        <w:t>（</w:t>
      </w:r>
      <w:r w:rsidR="00DC157F" w:rsidRPr="00B86104">
        <w:rPr>
          <w:rFonts w:eastAsia="华文仿宋" w:cs="Times New Roman" w:hint="eastAsia"/>
          <w:b/>
          <w:sz w:val="28"/>
          <w:szCs w:val="28"/>
        </w:rPr>
        <w:t>9</w:t>
      </w:r>
      <w:r w:rsidR="00DC157F" w:rsidRPr="00B86104">
        <w:rPr>
          <w:rFonts w:eastAsia="华文仿宋" w:cs="Times New Roman" w:hint="eastAsia"/>
          <w:b/>
          <w:sz w:val="28"/>
          <w:szCs w:val="28"/>
        </w:rPr>
        <w:t>月</w:t>
      </w:r>
      <w:r w:rsidR="003A6103" w:rsidRPr="00B86104">
        <w:rPr>
          <w:rFonts w:eastAsia="华文仿宋" w:cs="Times New Roman" w:hint="eastAsia"/>
          <w:b/>
          <w:sz w:val="28"/>
          <w:szCs w:val="28"/>
        </w:rPr>
        <w:t>22-24</w:t>
      </w:r>
      <w:r w:rsidR="003A6103" w:rsidRPr="00B86104">
        <w:rPr>
          <w:rFonts w:eastAsia="华文仿宋" w:cs="Times New Roman" w:hint="eastAsia"/>
          <w:b/>
          <w:sz w:val="28"/>
          <w:szCs w:val="28"/>
        </w:rPr>
        <w:t>日</w:t>
      </w:r>
      <w:r w:rsidR="003A6103" w:rsidRPr="00B86104">
        <w:rPr>
          <w:rFonts w:eastAsia="华文仿宋" w:cs="Times New Roman" w:hint="eastAsia"/>
          <w:b/>
          <w:sz w:val="28"/>
          <w:szCs w:val="28"/>
        </w:rPr>
        <w:t>3</w:t>
      </w:r>
      <w:r w:rsidR="003A6103" w:rsidRPr="00B86104">
        <w:rPr>
          <w:rFonts w:eastAsia="华文仿宋" w:cs="Times New Roman" w:hint="eastAsia"/>
          <w:b/>
          <w:sz w:val="28"/>
          <w:szCs w:val="28"/>
        </w:rPr>
        <w:t>天，</w:t>
      </w:r>
      <w:r w:rsidR="00E60034" w:rsidRPr="00B86104">
        <w:rPr>
          <w:rFonts w:eastAsia="华文仿宋" w:cs="Times New Roman" w:hint="eastAsia"/>
          <w:b/>
          <w:sz w:val="28"/>
          <w:szCs w:val="28"/>
        </w:rPr>
        <w:t>标准间</w:t>
      </w:r>
      <w:r w:rsidR="003A6103" w:rsidRPr="00B86104">
        <w:rPr>
          <w:rFonts w:eastAsia="华文仿宋" w:cs="Times New Roman" w:hint="eastAsia"/>
          <w:b/>
          <w:sz w:val="28"/>
          <w:szCs w:val="28"/>
        </w:rPr>
        <w:t>）</w:t>
      </w:r>
      <w:r w:rsidR="00995CFA" w:rsidRPr="00B86104">
        <w:rPr>
          <w:rFonts w:eastAsia="华文仿宋" w:cs="Times New Roman" w:hint="eastAsia"/>
          <w:b/>
          <w:sz w:val="28"/>
          <w:szCs w:val="28"/>
        </w:rPr>
        <w:t>及</w:t>
      </w:r>
      <w:r w:rsidR="003A6103" w:rsidRPr="00B86104">
        <w:rPr>
          <w:rFonts w:eastAsia="华文仿宋" w:cs="Times New Roman" w:hint="eastAsia"/>
          <w:b/>
          <w:sz w:val="28"/>
          <w:szCs w:val="28"/>
        </w:rPr>
        <w:t>会议</w:t>
      </w:r>
      <w:r w:rsidR="00995CFA" w:rsidRPr="00B86104">
        <w:rPr>
          <w:rFonts w:eastAsia="华文仿宋" w:cs="Times New Roman" w:hint="eastAsia"/>
          <w:b/>
          <w:sz w:val="28"/>
          <w:szCs w:val="28"/>
        </w:rPr>
        <w:t>用餐</w:t>
      </w:r>
      <w:r w:rsidR="003A6103" w:rsidRPr="00B86104">
        <w:rPr>
          <w:rFonts w:eastAsia="华文仿宋" w:cs="Times New Roman" w:hint="eastAsia"/>
          <w:b/>
          <w:sz w:val="28"/>
          <w:szCs w:val="28"/>
        </w:rPr>
        <w:t>等费用</w:t>
      </w:r>
      <w:r w:rsidR="00461927" w:rsidRPr="00B86104">
        <w:rPr>
          <w:rFonts w:eastAsia="华文仿宋" w:cs="Times New Roman" w:hint="eastAsia"/>
          <w:b/>
          <w:sz w:val="28"/>
          <w:szCs w:val="28"/>
        </w:rPr>
        <w:t>。</w:t>
      </w:r>
    </w:p>
    <w:p w:rsidR="007F2211" w:rsidRPr="00B86104" w:rsidRDefault="000B3A38" w:rsidP="007F2211">
      <w:pPr>
        <w:pStyle w:val="a5"/>
        <w:spacing w:line="500" w:lineRule="exact"/>
        <w:ind w:left="981" w:firstLineChars="0" w:firstLine="0"/>
        <w:rPr>
          <w:rFonts w:eastAsia="华文仿宋" w:cs="Times New Roman"/>
          <w:b/>
          <w:sz w:val="28"/>
          <w:szCs w:val="28"/>
        </w:rPr>
      </w:pPr>
      <w:r w:rsidRPr="00B86104">
        <w:rPr>
          <w:rFonts w:eastAsia="华文仿宋" w:cs="Times New Roman" w:hint="eastAsia"/>
          <w:b/>
          <w:sz w:val="28"/>
          <w:szCs w:val="28"/>
        </w:rPr>
        <w:t>会议</w:t>
      </w:r>
      <w:r w:rsidR="007F2211" w:rsidRPr="00B86104">
        <w:rPr>
          <w:rFonts w:eastAsia="华文仿宋" w:cs="Times New Roman" w:hint="eastAsia"/>
          <w:b/>
          <w:sz w:val="28"/>
          <w:szCs w:val="28"/>
        </w:rPr>
        <w:t>住宿酒店：烟台市东山宾馆</w:t>
      </w:r>
      <w:r w:rsidR="007F2211" w:rsidRPr="00B86104">
        <w:rPr>
          <w:rFonts w:eastAsia="华文仿宋" w:cs="Times New Roman" w:hint="eastAsia"/>
          <w:b/>
          <w:sz w:val="28"/>
          <w:szCs w:val="28"/>
        </w:rPr>
        <w:t>6</w:t>
      </w:r>
      <w:r w:rsidR="007F2211" w:rsidRPr="00B86104">
        <w:rPr>
          <w:rFonts w:eastAsia="华文仿宋" w:cs="Times New Roman" w:hint="eastAsia"/>
          <w:b/>
          <w:sz w:val="28"/>
          <w:szCs w:val="28"/>
        </w:rPr>
        <w:t>号楼。</w:t>
      </w:r>
    </w:p>
    <w:p w:rsidR="00C11EA0" w:rsidRPr="00B86104" w:rsidRDefault="00C11EA0" w:rsidP="00C11EA0">
      <w:pPr>
        <w:pStyle w:val="a5"/>
        <w:numPr>
          <w:ilvl w:val="0"/>
          <w:numId w:val="4"/>
        </w:numPr>
        <w:spacing w:line="500" w:lineRule="exact"/>
        <w:ind w:firstLineChars="0"/>
        <w:rPr>
          <w:rFonts w:eastAsia="华文仿宋" w:cs="Times New Roman"/>
          <w:b/>
          <w:sz w:val="28"/>
          <w:szCs w:val="28"/>
        </w:rPr>
      </w:pPr>
      <w:r w:rsidRPr="00B86104">
        <w:rPr>
          <w:rFonts w:eastAsia="华文仿宋" w:cs="Times New Roman" w:hint="eastAsia"/>
          <w:b/>
          <w:sz w:val="28"/>
          <w:szCs w:val="28"/>
        </w:rPr>
        <w:t>银行汇款报名，请注明</w:t>
      </w:r>
      <w:r w:rsidR="00461927" w:rsidRPr="00B86104">
        <w:rPr>
          <w:rFonts w:eastAsia="华文仿宋" w:cs="Times New Roman" w:hint="eastAsia"/>
          <w:b/>
          <w:sz w:val="28"/>
          <w:szCs w:val="28"/>
        </w:rPr>
        <w:t>姓名</w:t>
      </w:r>
      <w:r w:rsidR="00461927" w:rsidRPr="00B86104">
        <w:rPr>
          <w:rFonts w:eastAsia="华文仿宋" w:cs="Times New Roman" w:hint="eastAsia"/>
          <w:b/>
          <w:sz w:val="28"/>
          <w:szCs w:val="28"/>
        </w:rPr>
        <w:t>+</w:t>
      </w:r>
      <w:r w:rsidRPr="00B86104">
        <w:rPr>
          <w:rFonts w:eastAsia="华文仿宋" w:cs="Times New Roman" w:hint="eastAsia"/>
          <w:b/>
          <w:sz w:val="28"/>
          <w:szCs w:val="28"/>
        </w:rPr>
        <w:t>脉冲星导航。</w:t>
      </w:r>
    </w:p>
    <w:p w:rsidR="00C11EA0" w:rsidRPr="00B86104" w:rsidRDefault="00C11EA0" w:rsidP="00C11EA0">
      <w:pPr>
        <w:spacing w:line="500" w:lineRule="exact"/>
        <w:ind w:leftChars="267" w:left="561" w:firstLineChars="150" w:firstLine="420"/>
        <w:rPr>
          <w:rFonts w:eastAsia="华文仿宋" w:cs="Times New Roman"/>
          <w:b/>
          <w:sz w:val="28"/>
          <w:szCs w:val="28"/>
        </w:rPr>
      </w:pPr>
      <w:r w:rsidRPr="00B86104">
        <w:rPr>
          <w:rFonts w:eastAsia="华文仿宋" w:cs="Times New Roman" w:hint="eastAsia"/>
          <w:b/>
          <w:sz w:val="28"/>
          <w:szCs w:val="28"/>
        </w:rPr>
        <w:t>开户银行：建设银行烟台莱山支行</w:t>
      </w:r>
    </w:p>
    <w:p w:rsidR="00C11EA0" w:rsidRPr="00B86104" w:rsidRDefault="00C11EA0" w:rsidP="00C11EA0">
      <w:pPr>
        <w:spacing w:line="500" w:lineRule="exact"/>
        <w:ind w:leftChars="267" w:left="561" w:firstLineChars="150" w:firstLine="420"/>
        <w:rPr>
          <w:rFonts w:eastAsia="华文仿宋" w:cs="Times New Roman"/>
          <w:b/>
          <w:sz w:val="28"/>
          <w:szCs w:val="28"/>
        </w:rPr>
      </w:pPr>
      <w:r w:rsidRPr="00B86104">
        <w:rPr>
          <w:rFonts w:eastAsia="华文仿宋" w:cs="Times New Roman" w:hint="eastAsia"/>
          <w:b/>
          <w:sz w:val="28"/>
          <w:szCs w:val="28"/>
        </w:rPr>
        <w:t>账户名称：山东航天电子技术研究所</w:t>
      </w:r>
      <w:r w:rsidR="004539EC" w:rsidRPr="00B86104">
        <w:rPr>
          <w:rFonts w:eastAsia="华文仿宋" w:cs="Times New Roman" w:hint="eastAsia"/>
          <w:b/>
          <w:sz w:val="28"/>
          <w:szCs w:val="28"/>
        </w:rPr>
        <w:t>神舟科贸中心</w:t>
      </w:r>
    </w:p>
    <w:p w:rsidR="00C11EA0" w:rsidRPr="00B86104" w:rsidRDefault="00C11EA0" w:rsidP="00C11EA0">
      <w:pPr>
        <w:spacing w:line="500" w:lineRule="exact"/>
        <w:ind w:leftChars="267" w:left="561" w:firstLineChars="150" w:firstLine="420"/>
        <w:rPr>
          <w:rFonts w:eastAsia="华文仿宋" w:cs="Times New Roman"/>
          <w:b/>
          <w:sz w:val="28"/>
          <w:szCs w:val="28"/>
        </w:rPr>
      </w:pPr>
      <w:r w:rsidRPr="00B86104">
        <w:rPr>
          <w:rFonts w:eastAsia="华文仿宋" w:cs="Times New Roman" w:hint="eastAsia"/>
          <w:b/>
          <w:sz w:val="28"/>
          <w:szCs w:val="28"/>
        </w:rPr>
        <w:t>账号</w:t>
      </w:r>
      <w:r w:rsidR="00B86104" w:rsidRPr="00B86104">
        <w:rPr>
          <w:rFonts w:eastAsia="华文仿宋" w:cs="Times New Roman" w:hint="eastAsia"/>
          <w:b/>
          <w:sz w:val="28"/>
          <w:szCs w:val="28"/>
        </w:rPr>
        <w:t>：</w:t>
      </w:r>
      <w:r w:rsidRPr="00B86104">
        <w:rPr>
          <w:rFonts w:eastAsia="华文仿宋" w:cs="Times New Roman"/>
          <w:b/>
          <w:sz w:val="28"/>
          <w:szCs w:val="28"/>
        </w:rPr>
        <w:t>37001667460050155</w:t>
      </w:r>
      <w:r w:rsidR="004539EC" w:rsidRPr="00B86104">
        <w:rPr>
          <w:rFonts w:eastAsia="华文仿宋" w:cs="Times New Roman" w:hint="eastAsia"/>
          <w:b/>
          <w:sz w:val="28"/>
          <w:szCs w:val="28"/>
        </w:rPr>
        <w:t>706</w:t>
      </w:r>
    </w:p>
    <w:p w:rsidR="007F2211" w:rsidRPr="00B86104" w:rsidRDefault="007F2211" w:rsidP="00620A23">
      <w:pPr>
        <w:pStyle w:val="a5"/>
        <w:spacing w:line="500" w:lineRule="exact"/>
        <w:ind w:firstLine="561"/>
        <w:rPr>
          <w:rFonts w:eastAsia="华文仿宋"/>
          <w:b/>
          <w:sz w:val="28"/>
          <w:szCs w:val="28"/>
        </w:rPr>
      </w:pPr>
      <w:r w:rsidRPr="00B86104">
        <w:rPr>
          <w:rFonts w:eastAsia="华文仿宋" w:hint="eastAsia"/>
          <w:b/>
          <w:sz w:val="28"/>
          <w:szCs w:val="28"/>
        </w:rPr>
        <w:t>参会人员请于</w:t>
      </w:r>
      <w:r w:rsidRPr="00B86104">
        <w:rPr>
          <w:rFonts w:eastAsia="华文仿宋" w:hint="eastAsia"/>
          <w:b/>
          <w:sz w:val="28"/>
          <w:szCs w:val="28"/>
        </w:rPr>
        <w:t>2016</w:t>
      </w:r>
      <w:r w:rsidRPr="00B86104">
        <w:rPr>
          <w:rFonts w:eastAsia="华文仿宋" w:hint="eastAsia"/>
          <w:b/>
          <w:sz w:val="28"/>
          <w:szCs w:val="28"/>
        </w:rPr>
        <w:t>年</w:t>
      </w:r>
      <w:r w:rsidRPr="00B86104">
        <w:rPr>
          <w:rFonts w:eastAsia="华文仿宋" w:hint="eastAsia"/>
          <w:b/>
          <w:sz w:val="28"/>
          <w:szCs w:val="28"/>
        </w:rPr>
        <w:t>8</w:t>
      </w:r>
      <w:r w:rsidRPr="00B86104">
        <w:rPr>
          <w:rFonts w:eastAsia="华文仿宋" w:hint="eastAsia"/>
          <w:b/>
          <w:sz w:val="28"/>
          <w:szCs w:val="28"/>
        </w:rPr>
        <w:t>月</w:t>
      </w:r>
      <w:r w:rsidR="003B19E8" w:rsidRPr="00B86104">
        <w:rPr>
          <w:rFonts w:eastAsia="华文仿宋" w:hint="eastAsia"/>
          <w:b/>
          <w:sz w:val="28"/>
          <w:szCs w:val="28"/>
        </w:rPr>
        <w:t>30</w:t>
      </w:r>
      <w:r w:rsidRPr="00B86104">
        <w:rPr>
          <w:rFonts w:eastAsia="华文仿宋" w:hint="eastAsia"/>
          <w:b/>
          <w:sz w:val="28"/>
          <w:szCs w:val="28"/>
        </w:rPr>
        <w:t>日前将报名回执表（见附件</w:t>
      </w:r>
      <w:r w:rsidRPr="00B86104">
        <w:rPr>
          <w:rFonts w:eastAsia="华文仿宋" w:hint="eastAsia"/>
          <w:b/>
          <w:sz w:val="28"/>
          <w:szCs w:val="28"/>
        </w:rPr>
        <w:t>2</w:t>
      </w:r>
      <w:r w:rsidRPr="00B86104">
        <w:rPr>
          <w:rFonts w:eastAsia="华文仿宋" w:hint="eastAsia"/>
          <w:b/>
          <w:sz w:val="28"/>
          <w:szCs w:val="28"/>
        </w:rPr>
        <w:t>）</w:t>
      </w:r>
      <w:hyperlink r:id="rId8" w:history="1">
        <w:r w:rsidRPr="00B86104">
          <w:rPr>
            <w:rFonts w:eastAsia="华文仿宋" w:hint="eastAsia"/>
            <w:b/>
            <w:sz w:val="28"/>
            <w:szCs w:val="28"/>
          </w:rPr>
          <w:t>发邮件至</w:t>
        </w:r>
        <w:r w:rsidRPr="00B86104">
          <w:rPr>
            <w:rFonts w:eastAsia="华文仿宋" w:hint="eastAsia"/>
            <w:b/>
            <w:sz w:val="28"/>
            <w:szCs w:val="28"/>
          </w:rPr>
          <w:t>yfc513@126.com</w:t>
        </w:r>
        <w:r w:rsidRPr="00B86104">
          <w:rPr>
            <w:rFonts w:eastAsia="华文仿宋" w:hint="eastAsia"/>
            <w:b/>
            <w:sz w:val="28"/>
            <w:szCs w:val="28"/>
          </w:rPr>
          <w:t>，或传真至会务组；请于</w:t>
        </w:r>
        <w:r w:rsidRPr="00B86104">
          <w:rPr>
            <w:rFonts w:eastAsia="华文仿宋" w:hint="eastAsia"/>
            <w:b/>
            <w:sz w:val="28"/>
            <w:szCs w:val="28"/>
          </w:rPr>
          <w:t>9</w:t>
        </w:r>
        <w:r w:rsidRPr="00B86104">
          <w:rPr>
            <w:rFonts w:eastAsia="华文仿宋" w:hint="eastAsia"/>
            <w:b/>
            <w:sz w:val="28"/>
            <w:szCs w:val="28"/>
          </w:rPr>
          <w:t>月</w:t>
        </w:r>
        <w:r w:rsidRPr="00B86104">
          <w:rPr>
            <w:rFonts w:eastAsia="华文仿宋" w:hint="eastAsia"/>
            <w:b/>
            <w:sz w:val="28"/>
            <w:szCs w:val="28"/>
          </w:rPr>
          <w:t>16</w:t>
        </w:r>
      </w:hyperlink>
      <w:r w:rsidRPr="00B86104">
        <w:rPr>
          <w:rFonts w:eastAsia="华文仿宋" w:hint="eastAsia"/>
          <w:b/>
          <w:sz w:val="28"/>
          <w:szCs w:val="28"/>
        </w:rPr>
        <w:t>日前将会议费汇款至以上银行账户</w:t>
      </w:r>
      <w:r w:rsidR="003B19E8" w:rsidRPr="00B86104">
        <w:rPr>
          <w:rFonts w:eastAsia="华文仿宋" w:hint="eastAsia"/>
          <w:b/>
          <w:sz w:val="28"/>
          <w:szCs w:val="28"/>
        </w:rPr>
        <w:t>或会议报到时现场缴费也可</w:t>
      </w:r>
      <w:r w:rsidRPr="00B86104">
        <w:rPr>
          <w:rFonts w:eastAsia="华文仿宋" w:hint="eastAsia"/>
          <w:b/>
          <w:sz w:val="28"/>
          <w:szCs w:val="28"/>
        </w:rPr>
        <w:t>。</w:t>
      </w:r>
    </w:p>
    <w:p w:rsidR="00C11EA0" w:rsidRPr="00B86104" w:rsidRDefault="00C11EA0" w:rsidP="00B86104">
      <w:pPr>
        <w:pStyle w:val="a5"/>
        <w:spacing w:line="500" w:lineRule="exact"/>
        <w:ind w:firstLine="561"/>
        <w:rPr>
          <w:rFonts w:eastAsia="华文仿宋" w:cs="Times New Roman"/>
          <w:b/>
          <w:sz w:val="28"/>
          <w:szCs w:val="28"/>
        </w:rPr>
      </w:pPr>
      <w:r w:rsidRPr="00B86104">
        <w:rPr>
          <w:rFonts w:eastAsia="华文仿宋" w:cs="Times New Roman" w:hint="eastAsia"/>
          <w:b/>
          <w:sz w:val="28"/>
          <w:szCs w:val="28"/>
        </w:rPr>
        <w:t>3.</w:t>
      </w:r>
      <w:r w:rsidR="00CB59FC" w:rsidRPr="00B86104">
        <w:rPr>
          <w:rFonts w:eastAsia="华文仿宋" w:cs="Times New Roman" w:hint="eastAsia"/>
          <w:b/>
          <w:sz w:val="28"/>
          <w:szCs w:val="28"/>
        </w:rPr>
        <w:t>会务组</w:t>
      </w:r>
      <w:r w:rsidRPr="00B86104">
        <w:rPr>
          <w:rFonts w:eastAsia="华文仿宋" w:cs="Times New Roman" w:hint="eastAsia"/>
          <w:b/>
          <w:sz w:val="28"/>
          <w:szCs w:val="28"/>
        </w:rPr>
        <w:t>联系方式</w:t>
      </w:r>
    </w:p>
    <w:p w:rsidR="00C11EA0" w:rsidRPr="00B86104" w:rsidRDefault="00C11EA0"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丰大强：</w:t>
      </w:r>
      <w:r w:rsidRPr="00B86104">
        <w:rPr>
          <w:rFonts w:eastAsia="华文仿宋" w:cs="Times New Roman" w:hint="eastAsia"/>
          <w:b/>
          <w:sz w:val="28"/>
          <w:szCs w:val="28"/>
        </w:rPr>
        <w:t>15965197122</w:t>
      </w:r>
    </w:p>
    <w:p w:rsidR="00461927" w:rsidRPr="00B86104" w:rsidRDefault="00461927"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纪雨彤：</w:t>
      </w:r>
      <w:r w:rsidRPr="00B86104">
        <w:rPr>
          <w:rFonts w:eastAsia="华文仿宋" w:cs="Times New Roman" w:hint="eastAsia"/>
          <w:b/>
          <w:sz w:val="28"/>
          <w:szCs w:val="28"/>
        </w:rPr>
        <w:t>13583516057</w:t>
      </w:r>
    </w:p>
    <w:p w:rsidR="00C11EA0" w:rsidRPr="00B86104" w:rsidRDefault="00461927"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刘娜</w:t>
      </w:r>
      <w:r w:rsidR="00C11EA0" w:rsidRPr="00B86104">
        <w:rPr>
          <w:rFonts w:eastAsia="华文仿宋" w:cs="Times New Roman" w:hint="eastAsia"/>
          <w:b/>
          <w:sz w:val="28"/>
          <w:szCs w:val="28"/>
        </w:rPr>
        <w:t>：</w:t>
      </w:r>
      <w:r w:rsidR="00C11EA0" w:rsidRPr="00B86104">
        <w:rPr>
          <w:rFonts w:eastAsia="华文仿宋" w:cs="Times New Roman" w:hint="eastAsia"/>
          <w:b/>
          <w:sz w:val="28"/>
          <w:szCs w:val="28"/>
        </w:rPr>
        <w:t>15</w:t>
      </w:r>
      <w:r w:rsidRPr="00B86104">
        <w:rPr>
          <w:rFonts w:eastAsia="华文仿宋" w:cs="Times New Roman" w:hint="eastAsia"/>
          <w:b/>
          <w:sz w:val="28"/>
          <w:szCs w:val="28"/>
        </w:rPr>
        <w:t>954529899</w:t>
      </w:r>
    </w:p>
    <w:p w:rsidR="00C11EA0" w:rsidRPr="00B86104" w:rsidRDefault="00C11EA0"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胡慧君：</w:t>
      </w:r>
      <w:r w:rsidRPr="00B86104">
        <w:rPr>
          <w:rFonts w:eastAsia="华文仿宋" w:cs="Times New Roman" w:hint="eastAsia"/>
          <w:b/>
          <w:sz w:val="28"/>
          <w:szCs w:val="28"/>
        </w:rPr>
        <w:t>15275352528</w:t>
      </w:r>
    </w:p>
    <w:p w:rsidR="00E52241" w:rsidRPr="00B86104" w:rsidRDefault="00C11EA0"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史钰峰：</w:t>
      </w:r>
      <w:r w:rsidRPr="00B86104">
        <w:rPr>
          <w:rFonts w:eastAsia="华文仿宋" w:cs="Times New Roman" w:hint="eastAsia"/>
          <w:b/>
          <w:sz w:val="28"/>
          <w:szCs w:val="28"/>
        </w:rPr>
        <w:t>18660003730</w:t>
      </w:r>
    </w:p>
    <w:p w:rsidR="00E52241" w:rsidRPr="00B86104" w:rsidRDefault="007F2211"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传真：</w:t>
      </w:r>
      <w:r w:rsidRPr="00B86104">
        <w:rPr>
          <w:rFonts w:eastAsia="华文仿宋" w:cs="Times New Roman" w:hint="eastAsia"/>
          <w:b/>
          <w:sz w:val="28"/>
          <w:szCs w:val="28"/>
        </w:rPr>
        <w:t>0535-6928088</w:t>
      </w:r>
    </w:p>
    <w:p w:rsidR="00621174" w:rsidRPr="00B86104" w:rsidRDefault="00621174" w:rsidP="00B86104">
      <w:pPr>
        <w:pStyle w:val="a5"/>
        <w:spacing w:line="500" w:lineRule="exact"/>
        <w:ind w:firstLine="561"/>
        <w:rPr>
          <w:rFonts w:eastAsia="华文仿宋" w:cs="Times New Roman"/>
          <w:b/>
          <w:sz w:val="28"/>
          <w:szCs w:val="28"/>
        </w:rPr>
      </w:pPr>
      <w:r w:rsidRPr="00B86104">
        <w:rPr>
          <w:rFonts w:eastAsia="华文仿宋" w:cs="Times New Roman" w:hint="eastAsia"/>
          <w:b/>
          <w:sz w:val="28"/>
          <w:szCs w:val="28"/>
        </w:rPr>
        <w:t>4.</w:t>
      </w:r>
      <w:r w:rsidRPr="00B86104">
        <w:rPr>
          <w:rFonts w:eastAsia="华文仿宋" w:cs="Times New Roman" w:hint="eastAsia"/>
          <w:b/>
          <w:sz w:val="28"/>
          <w:szCs w:val="28"/>
        </w:rPr>
        <w:t>酒店联系方式</w:t>
      </w:r>
    </w:p>
    <w:p w:rsidR="00D40841" w:rsidRPr="00B86104" w:rsidRDefault="00621174" w:rsidP="003B0808">
      <w:pPr>
        <w:pStyle w:val="a5"/>
        <w:spacing w:line="500" w:lineRule="exact"/>
        <w:ind w:firstLineChars="400" w:firstLine="1121"/>
        <w:rPr>
          <w:rFonts w:eastAsia="华文仿宋" w:cs="Times New Roman"/>
          <w:b/>
          <w:sz w:val="28"/>
          <w:szCs w:val="28"/>
        </w:rPr>
      </w:pPr>
      <w:r w:rsidRPr="00B86104">
        <w:rPr>
          <w:rFonts w:eastAsia="华文仿宋" w:cs="Times New Roman" w:hint="eastAsia"/>
          <w:b/>
          <w:sz w:val="28"/>
          <w:szCs w:val="28"/>
        </w:rPr>
        <w:t>孙少玲：</w:t>
      </w:r>
      <w:r w:rsidRPr="00B86104">
        <w:rPr>
          <w:rFonts w:eastAsia="华文仿宋" w:cs="Times New Roman" w:hint="eastAsia"/>
          <w:b/>
          <w:sz w:val="28"/>
          <w:szCs w:val="28"/>
        </w:rPr>
        <w:t>13156935579</w:t>
      </w:r>
    </w:p>
    <w:p w:rsidR="0050706B" w:rsidRPr="003B0808" w:rsidRDefault="0050706B" w:rsidP="003B0808">
      <w:pPr>
        <w:spacing w:line="500" w:lineRule="exact"/>
        <w:jc w:val="center"/>
        <w:rPr>
          <w:rFonts w:eastAsia="华文仿宋" w:cs="Times New Roman"/>
          <w:b/>
          <w:sz w:val="28"/>
          <w:szCs w:val="28"/>
        </w:rPr>
      </w:pPr>
    </w:p>
    <w:p w:rsidR="00E52241" w:rsidRPr="00B86104" w:rsidRDefault="00E52241" w:rsidP="00B86104">
      <w:pPr>
        <w:pStyle w:val="a5"/>
        <w:spacing w:line="500" w:lineRule="exact"/>
        <w:ind w:firstLineChars="1500" w:firstLine="4204"/>
        <w:rPr>
          <w:rFonts w:eastAsia="华文仿宋" w:cs="Times New Roman"/>
          <w:b/>
          <w:sz w:val="28"/>
          <w:szCs w:val="28"/>
        </w:rPr>
      </w:pPr>
      <w:r w:rsidRPr="00B86104">
        <w:rPr>
          <w:rFonts w:eastAsia="华文仿宋" w:cs="Times New Roman" w:hint="eastAsia"/>
          <w:b/>
          <w:sz w:val="28"/>
          <w:szCs w:val="28"/>
        </w:rPr>
        <w:t>航天科技集团公司五院五一三所</w:t>
      </w:r>
    </w:p>
    <w:p w:rsidR="00E52241" w:rsidRPr="00B86104" w:rsidRDefault="00E52241" w:rsidP="00B86104">
      <w:pPr>
        <w:pStyle w:val="a5"/>
        <w:spacing w:line="500" w:lineRule="exact"/>
        <w:ind w:firstLineChars="1800" w:firstLine="5045"/>
        <w:rPr>
          <w:rFonts w:eastAsia="华文仿宋" w:cs="Times New Roman"/>
          <w:b/>
          <w:sz w:val="28"/>
          <w:szCs w:val="28"/>
        </w:rPr>
      </w:pPr>
      <w:r w:rsidRPr="00B86104">
        <w:rPr>
          <w:rFonts w:eastAsia="华文仿宋" w:cs="Times New Roman" w:hint="eastAsia"/>
          <w:b/>
          <w:sz w:val="28"/>
          <w:szCs w:val="28"/>
        </w:rPr>
        <w:t>2016</w:t>
      </w:r>
      <w:r w:rsidRPr="00B86104">
        <w:rPr>
          <w:rFonts w:eastAsia="华文仿宋" w:cs="Times New Roman" w:hint="eastAsia"/>
          <w:b/>
          <w:sz w:val="28"/>
          <w:szCs w:val="28"/>
        </w:rPr>
        <w:t>年</w:t>
      </w:r>
      <w:r w:rsidR="00620A23" w:rsidRPr="00B86104">
        <w:rPr>
          <w:rFonts w:eastAsia="华文仿宋" w:cs="Times New Roman" w:hint="eastAsia"/>
          <w:b/>
          <w:sz w:val="28"/>
          <w:szCs w:val="28"/>
        </w:rPr>
        <w:t>5</w:t>
      </w:r>
      <w:r w:rsidRPr="00B86104">
        <w:rPr>
          <w:rFonts w:eastAsia="华文仿宋" w:cs="Times New Roman" w:hint="eastAsia"/>
          <w:b/>
          <w:sz w:val="28"/>
          <w:szCs w:val="28"/>
        </w:rPr>
        <w:t>月</w:t>
      </w:r>
      <w:r w:rsidR="00620A23" w:rsidRPr="00B86104">
        <w:rPr>
          <w:rFonts w:eastAsia="华文仿宋" w:cs="Times New Roman" w:hint="eastAsia"/>
          <w:b/>
          <w:sz w:val="28"/>
          <w:szCs w:val="28"/>
        </w:rPr>
        <w:t>1</w:t>
      </w:r>
      <w:r w:rsidRPr="00B86104">
        <w:rPr>
          <w:rFonts w:eastAsia="华文仿宋" w:cs="Times New Roman" w:hint="eastAsia"/>
          <w:b/>
          <w:sz w:val="28"/>
          <w:szCs w:val="28"/>
        </w:rPr>
        <w:t>日</w:t>
      </w:r>
    </w:p>
    <w:p w:rsidR="009E5E3F" w:rsidRDefault="009E5E3F" w:rsidP="003B0808">
      <w:pPr>
        <w:spacing w:line="360" w:lineRule="auto"/>
        <w:rPr>
          <w:rFonts w:ascii="仿宋_GB2312" w:eastAsia="仿宋_GB2312" w:hAnsi="仿宋" w:cs="仿宋" w:hint="eastAsia"/>
          <w:b/>
          <w:bCs/>
          <w:kern w:val="0"/>
          <w:sz w:val="24"/>
          <w:szCs w:val="24"/>
        </w:rPr>
      </w:pPr>
    </w:p>
    <w:sectPr w:rsidR="009E5E3F" w:rsidSect="000C4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A1D" w:rsidRDefault="001D7A1D" w:rsidP="00D4328C">
      <w:r>
        <w:separator/>
      </w:r>
    </w:p>
  </w:endnote>
  <w:endnote w:type="continuationSeparator" w:id="1">
    <w:p w:rsidR="001D7A1D" w:rsidRDefault="001D7A1D" w:rsidP="00D432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A1D" w:rsidRDefault="001D7A1D" w:rsidP="00D4328C">
      <w:r>
        <w:separator/>
      </w:r>
    </w:p>
  </w:footnote>
  <w:footnote w:type="continuationSeparator" w:id="1">
    <w:p w:rsidR="001D7A1D" w:rsidRDefault="001D7A1D" w:rsidP="00D43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1541"/>
    <w:multiLevelType w:val="hybridMultilevel"/>
    <w:tmpl w:val="28E6649C"/>
    <w:lvl w:ilvl="0" w:tplc="04090003">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abstractNum w:abstractNumId="1">
    <w:nsid w:val="295A28F5"/>
    <w:multiLevelType w:val="hybridMultilevel"/>
    <w:tmpl w:val="183869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EC2627"/>
    <w:multiLevelType w:val="hybridMultilevel"/>
    <w:tmpl w:val="B5A8A032"/>
    <w:lvl w:ilvl="0" w:tplc="0409000D">
      <w:start w:val="1"/>
      <w:numFmt w:val="bullet"/>
      <w:lvlText w:val=""/>
      <w:lvlJc w:val="left"/>
      <w:pPr>
        <w:ind w:left="1021" w:hanging="420"/>
      </w:pPr>
      <w:rPr>
        <w:rFonts w:ascii="Wingdings" w:hAnsi="Wingdings" w:hint="default"/>
      </w:rPr>
    </w:lvl>
    <w:lvl w:ilvl="1" w:tplc="04090003" w:tentative="1">
      <w:start w:val="1"/>
      <w:numFmt w:val="bullet"/>
      <w:lvlText w:val=""/>
      <w:lvlJc w:val="left"/>
      <w:pPr>
        <w:ind w:left="1441" w:hanging="420"/>
      </w:pPr>
      <w:rPr>
        <w:rFonts w:ascii="Wingdings" w:hAnsi="Wingdings" w:hint="default"/>
      </w:rPr>
    </w:lvl>
    <w:lvl w:ilvl="2" w:tplc="04090005"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3" w:tentative="1">
      <w:start w:val="1"/>
      <w:numFmt w:val="bullet"/>
      <w:lvlText w:val=""/>
      <w:lvlJc w:val="left"/>
      <w:pPr>
        <w:ind w:left="2701" w:hanging="420"/>
      </w:pPr>
      <w:rPr>
        <w:rFonts w:ascii="Wingdings" w:hAnsi="Wingdings" w:hint="default"/>
      </w:rPr>
    </w:lvl>
    <w:lvl w:ilvl="5" w:tplc="04090005"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3" w:tentative="1">
      <w:start w:val="1"/>
      <w:numFmt w:val="bullet"/>
      <w:lvlText w:val=""/>
      <w:lvlJc w:val="left"/>
      <w:pPr>
        <w:ind w:left="3961" w:hanging="420"/>
      </w:pPr>
      <w:rPr>
        <w:rFonts w:ascii="Wingdings" w:hAnsi="Wingdings" w:hint="default"/>
      </w:rPr>
    </w:lvl>
    <w:lvl w:ilvl="8" w:tplc="04090005" w:tentative="1">
      <w:start w:val="1"/>
      <w:numFmt w:val="bullet"/>
      <w:lvlText w:val=""/>
      <w:lvlJc w:val="left"/>
      <w:pPr>
        <w:ind w:left="4381" w:hanging="420"/>
      </w:pPr>
      <w:rPr>
        <w:rFonts w:ascii="Wingdings" w:hAnsi="Wingdings" w:hint="default"/>
      </w:rPr>
    </w:lvl>
  </w:abstractNum>
  <w:abstractNum w:abstractNumId="3">
    <w:nsid w:val="53BD5180"/>
    <w:multiLevelType w:val="hybridMultilevel"/>
    <w:tmpl w:val="E8A6DC8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7A97892"/>
    <w:multiLevelType w:val="hybridMultilevel"/>
    <w:tmpl w:val="AAFC16EA"/>
    <w:lvl w:ilvl="0" w:tplc="04090003">
      <w:start w:val="1"/>
      <w:numFmt w:val="bullet"/>
      <w:lvlText w:val=""/>
      <w:lvlJc w:val="left"/>
      <w:pPr>
        <w:ind w:left="656" w:hanging="420"/>
      </w:pPr>
      <w:rPr>
        <w:rFonts w:ascii="Wingdings" w:hAnsi="Wingdings" w:hint="default"/>
      </w:rPr>
    </w:lvl>
    <w:lvl w:ilvl="1" w:tplc="04090003" w:tentative="1">
      <w:start w:val="1"/>
      <w:numFmt w:val="bullet"/>
      <w:lvlText w:val=""/>
      <w:lvlJc w:val="left"/>
      <w:pPr>
        <w:ind w:left="1076" w:hanging="420"/>
      </w:pPr>
      <w:rPr>
        <w:rFonts w:ascii="Wingdings" w:hAnsi="Wingdings" w:hint="default"/>
      </w:rPr>
    </w:lvl>
    <w:lvl w:ilvl="2" w:tplc="04090005"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3" w:tentative="1">
      <w:start w:val="1"/>
      <w:numFmt w:val="bullet"/>
      <w:lvlText w:val=""/>
      <w:lvlJc w:val="left"/>
      <w:pPr>
        <w:ind w:left="2336" w:hanging="420"/>
      </w:pPr>
      <w:rPr>
        <w:rFonts w:ascii="Wingdings" w:hAnsi="Wingdings" w:hint="default"/>
      </w:rPr>
    </w:lvl>
    <w:lvl w:ilvl="5" w:tplc="04090005"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3" w:tentative="1">
      <w:start w:val="1"/>
      <w:numFmt w:val="bullet"/>
      <w:lvlText w:val=""/>
      <w:lvlJc w:val="left"/>
      <w:pPr>
        <w:ind w:left="3596" w:hanging="420"/>
      </w:pPr>
      <w:rPr>
        <w:rFonts w:ascii="Wingdings" w:hAnsi="Wingdings" w:hint="default"/>
      </w:rPr>
    </w:lvl>
    <w:lvl w:ilvl="8" w:tplc="04090005" w:tentative="1">
      <w:start w:val="1"/>
      <w:numFmt w:val="bullet"/>
      <w:lvlText w:val=""/>
      <w:lvlJc w:val="left"/>
      <w:pPr>
        <w:ind w:left="4016" w:hanging="420"/>
      </w:pPr>
      <w:rPr>
        <w:rFonts w:ascii="Wingdings" w:hAnsi="Wingdings" w:hint="default"/>
      </w:rPr>
    </w:lvl>
  </w:abstractNum>
  <w:abstractNum w:abstractNumId="5">
    <w:nsid w:val="6CB77395"/>
    <w:multiLevelType w:val="hybridMultilevel"/>
    <w:tmpl w:val="D292B52C"/>
    <w:lvl w:ilvl="0" w:tplc="0409000D">
      <w:start w:val="1"/>
      <w:numFmt w:val="bullet"/>
      <w:lvlText w:val=""/>
      <w:lvlJc w:val="left"/>
      <w:pPr>
        <w:ind w:left="1261" w:hanging="420"/>
      </w:pPr>
      <w:rPr>
        <w:rFonts w:ascii="Wingdings" w:hAnsi="Wingdings" w:hint="default"/>
      </w:rPr>
    </w:lvl>
    <w:lvl w:ilvl="1" w:tplc="04090003" w:tentative="1">
      <w:start w:val="1"/>
      <w:numFmt w:val="bullet"/>
      <w:lvlText w:val=""/>
      <w:lvlJc w:val="left"/>
      <w:pPr>
        <w:ind w:left="1681" w:hanging="420"/>
      </w:pPr>
      <w:rPr>
        <w:rFonts w:ascii="Wingdings" w:hAnsi="Wingdings" w:hint="default"/>
      </w:rPr>
    </w:lvl>
    <w:lvl w:ilvl="2" w:tplc="04090005"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3" w:tentative="1">
      <w:start w:val="1"/>
      <w:numFmt w:val="bullet"/>
      <w:lvlText w:val=""/>
      <w:lvlJc w:val="left"/>
      <w:pPr>
        <w:ind w:left="2941" w:hanging="420"/>
      </w:pPr>
      <w:rPr>
        <w:rFonts w:ascii="Wingdings" w:hAnsi="Wingdings" w:hint="default"/>
      </w:rPr>
    </w:lvl>
    <w:lvl w:ilvl="5" w:tplc="04090005"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3" w:tentative="1">
      <w:start w:val="1"/>
      <w:numFmt w:val="bullet"/>
      <w:lvlText w:val=""/>
      <w:lvlJc w:val="left"/>
      <w:pPr>
        <w:ind w:left="4201" w:hanging="420"/>
      </w:pPr>
      <w:rPr>
        <w:rFonts w:ascii="Wingdings" w:hAnsi="Wingdings" w:hint="default"/>
      </w:rPr>
    </w:lvl>
    <w:lvl w:ilvl="8" w:tplc="04090005" w:tentative="1">
      <w:start w:val="1"/>
      <w:numFmt w:val="bullet"/>
      <w:lvlText w:val=""/>
      <w:lvlJc w:val="left"/>
      <w:pPr>
        <w:ind w:left="4621"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684"/>
    <w:rsid w:val="00010D5E"/>
    <w:rsid w:val="00010FD2"/>
    <w:rsid w:val="00040A31"/>
    <w:rsid w:val="0005067B"/>
    <w:rsid w:val="00053F46"/>
    <w:rsid w:val="00076573"/>
    <w:rsid w:val="0009250A"/>
    <w:rsid w:val="000A11D2"/>
    <w:rsid w:val="000B2700"/>
    <w:rsid w:val="000B3A38"/>
    <w:rsid w:val="000C0CC4"/>
    <w:rsid w:val="000C44E7"/>
    <w:rsid w:val="000E357C"/>
    <w:rsid w:val="000F7F7C"/>
    <w:rsid w:val="00111EEF"/>
    <w:rsid w:val="00127659"/>
    <w:rsid w:val="0013617A"/>
    <w:rsid w:val="001368CB"/>
    <w:rsid w:val="00151A5E"/>
    <w:rsid w:val="00156965"/>
    <w:rsid w:val="00180505"/>
    <w:rsid w:val="001810AF"/>
    <w:rsid w:val="00195B7F"/>
    <w:rsid w:val="001C6FBA"/>
    <w:rsid w:val="001D3C0A"/>
    <w:rsid w:val="001D7A1D"/>
    <w:rsid w:val="001E0FA0"/>
    <w:rsid w:val="001E1264"/>
    <w:rsid w:val="001E3E0A"/>
    <w:rsid w:val="002159FC"/>
    <w:rsid w:val="00217EEE"/>
    <w:rsid w:val="00226D61"/>
    <w:rsid w:val="00267922"/>
    <w:rsid w:val="002B2BDA"/>
    <w:rsid w:val="00335344"/>
    <w:rsid w:val="00343366"/>
    <w:rsid w:val="00391857"/>
    <w:rsid w:val="00397A9D"/>
    <w:rsid w:val="003A197E"/>
    <w:rsid w:val="003A6103"/>
    <w:rsid w:val="003A6581"/>
    <w:rsid w:val="003B0808"/>
    <w:rsid w:val="003B19E8"/>
    <w:rsid w:val="003C3E31"/>
    <w:rsid w:val="00401EF1"/>
    <w:rsid w:val="00407AA4"/>
    <w:rsid w:val="00423B0A"/>
    <w:rsid w:val="004539EC"/>
    <w:rsid w:val="004602F4"/>
    <w:rsid w:val="00461927"/>
    <w:rsid w:val="004A4D5E"/>
    <w:rsid w:val="004B3B17"/>
    <w:rsid w:val="004F6BE2"/>
    <w:rsid w:val="005058E7"/>
    <w:rsid w:val="0050706B"/>
    <w:rsid w:val="005113C3"/>
    <w:rsid w:val="00527603"/>
    <w:rsid w:val="00527BA2"/>
    <w:rsid w:val="00545C4E"/>
    <w:rsid w:val="00553B03"/>
    <w:rsid w:val="005644C1"/>
    <w:rsid w:val="005A344A"/>
    <w:rsid w:val="005B3E2E"/>
    <w:rsid w:val="005F1772"/>
    <w:rsid w:val="005F44BB"/>
    <w:rsid w:val="006067C2"/>
    <w:rsid w:val="00620A23"/>
    <w:rsid w:val="00621174"/>
    <w:rsid w:val="00621E37"/>
    <w:rsid w:val="00684570"/>
    <w:rsid w:val="006A7EA3"/>
    <w:rsid w:val="006B2DDB"/>
    <w:rsid w:val="006D32E9"/>
    <w:rsid w:val="00721AB0"/>
    <w:rsid w:val="007A3DF0"/>
    <w:rsid w:val="007B655E"/>
    <w:rsid w:val="007F2211"/>
    <w:rsid w:val="008366B3"/>
    <w:rsid w:val="008513FA"/>
    <w:rsid w:val="00867D5E"/>
    <w:rsid w:val="0087610E"/>
    <w:rsid w:val="00894298"/>
    <w:rsid w:val="008B4DB0"/>
    <w:rsid w:val="008B5FD9"/>
    <w:rsid w:val="008D7519"/>
    <w:rsid w:val="0091213D"/>
    <w:rsid w:val="00916FBF"/>
    <w:rsid w:val="009375EB"/>
    <w:rsid w:val="00947718"/>
    <w:rsid w:val="009504C8"/>
    <w:rsid w:val="00957F80"/>
    <w:rsid w:val="00965555"/>
    <w:rsid w:val="009826E5"/>
    <w:rsid w:val="00995CFA"/>
    <w:rsid w:val="009C4FD2"/>
    <w:rsid w:val="009E0DA3"/>
    <w:rsid w:val="009E5E3F"/>
    <w:rsid w:val="00A227C7"/>
    <w:rsid w:val="00A57F4B"/>
    <w:rsid w:val="00A60999"/>
    <w:rsid w:val="00A66E44"/>
    <w:rsid w:val="00A80452"/>
    <w:rsid w:val="00A82107"/>
    <w:rsid w:val="00AE163D"/>
    <w:rsid w:val="00B3065A"/>
    <w:rsid w:val="00B82573"/>
    <w:rsid w:val="00B86104"/>
    <w:rsid w:val="00B93795"/>
    <w:rsid w:val="00BA597E"/>
    <w:rsid w:val="00BB0D0C"/>
    <w:rsid w:val="00BE1A06"/>
    <w:rsid w:val="00BE3AB1"/>
    <w:rsid w:val="00BF51BE"/>
    <w:rsid w:val="00C11EA0"/>
    <w:rsid w:val="00C20AA8"/>
    <w:rsid w:val="00C61684"/>
    <w:rsid w:val="00C87801"/>
    <w:rsid w:val="00CB59FC"/>
    <w:rsid w:val="00CC72C0"/>
    <w:rsid w:val="00CF1CD7"/>
    <w:rsid w:val="00D01D7A"/>
    <w:rsid w:val="00D16893"/>
    <w:rsid w:val="00D267AF"/>
    <w:rsid w:val="00D40841"/>
    <w:rsid w:val="00D4328C"/>
    <w:rsid w:val="00D44827"/>
    <w:rsid w:val="00D769E8"/>
    <w:rsid w:val="00DA08B8"/>
    <w:rsid w:val="00DB6916"/>
    <w:rsid w:val="00DC0166"/>
    <w:rsid w:val="00DC157F"/>
    <w:rsid w:val="00DC2090"/>
    <w:rsid w:val="00DC6BF9"/>
    <w:rsid w:val="00E01860"/>
    <w:rsid w:val="00E52241"/>
    <w:rsid w:val="00E5658B"/>
    <w:rsid w:val="00E60034"/>
    <w:rsid w:val="00E91DB2"/>
    <w:rsid w:val="00EC5FF1"/>
    <w:rsid w:val="00ED7500"/>
    <w:rsid w:val="00EE76D7"/>
    <w:rsid w:val="00EF1DB6"/>
    <w:rsid w:val="00EF1F56"/>
    <w:rsid w:val="00F04CBE"/>
    <w:rsid w:val="00F115A8"/>
    <w:rsid w:val="00F27EBF"/>
    <w:rsid w:val="00F36862"/>
    <w:rsid w:val="00F435B7"/>
    <w:rsid w:val="00F458C7"/>
    <w:rsid w:val="00F62BE6"/>
    <w:rsid w:val="00F85AB6"/>
    <w:rsid w:val="00F969DA"/>
    <w:rsid w:val="00FA2F01"/>
    <w:rsid w:val="00FE5F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BF"/>
    <w:pPr>
      <w:widowControl w:val="0"/>
      <w:jc w:val="both"/>
    </w:pPr>
  </w:style>
  <w:style w:type="paragraph" w:styleId="1">
    <w:name w:val="heading 1"/>
    <w:basedOn w:val="a"/>
    <w:next w:val="a"/>
    <w:link w:val="1Char"/>
    <w:uiPriority w:val="9"/>
    <w:qFormat/>
    <w:rsid w:val="00D432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28C"/>
    <w:rPr>
      <w:sz w:val="18"/>
      <w:szCs w:val="18"/>
    </w:rPr>
  </w:style>
  <w:style w:type="paragraph" w:styleId="a4">
    <w:name w:val="footer"/>
    <w:basedOn w:val="a"/>
    <w:link w:val="Char0"/>
    <w:uiPriority w:val="99"/>
    <w:unhideWhenUsed/>
    <w:rsid w:val="00D4328C"/>
    <w:pPr>
      <w:tabs>
        <w:tab w:val="center" w:pos="4153"/>
        <w:tab w:val="right" w:pos="8306"/>
      </w:tabs>
      <w:snapToGrid w:val="0"/>
      <w:jc w:val="left"/>
    </w:pPr>
    <w:rPr>
      <w:sz w:val="18"/>
      <w:szCs w:val="18"/>
    </w:rPr>
  </w:style>
  <w:style w:type="character" w:customStyle="1" w:styleId="Char0">
    <w:name w:val="页脚 Char"/>
    <w:basedOn w:val="a0"/>
    <w:link w:val="a4"/>
    <w:uiPriority w:val="99"/>
    <w:rsid w:val="00D4328C"/>
    <w:rPr>
      <w:sz w:val="18"/>
      <w:szCs w:val="18"/>
    </w:rPr>
  </w:style>
  <w:style w:type="character" w:customStyle="1" w:styleId="1Char">
    <w:name w:val="标题 1 Char"/>
    <w:basedOn w:val="a0"/>
    <w:link w:val="1"/>
    <w:uiPriority w:val="9"/>
    <w:rsid w:val="00D4328C"/>
    <w:rPr>
      <w:b/>
      <w:bCs/>
      <w:kern w:val="44"/>
      <w:sz w:val="44"/>
      <w:szCs w:val="44"/>
    </w:rPr>
  </w:style>
  <w:style w:type="paragraph" w:styleId="a5">
    <w:name w:val="List Paragraph"/>
    <w:basedOn w:val="a"/>
    <w:uiPriority w:val="34"/>
    <w:qFormat/>
    <w:rsid w:val="00D4328C"/>
    <w:pPr>
      <w:ind w:firstLineChars="200" w:firstLine="420"/>
    </w:pPr>
  </w:style>
  <w:style w:type="character" w:styleId="a6">
    <w:name w:val="Hyperlink"/>
    <w:basedOn w:val="a0"/>
    <w:uiPriority w:val="99"/>
    <w:unhideWhenUsed/>
    <w:rsid w:val="007F2211"/>
    <w:rPr>
      <w:color w:val="0000FF" w:themeColor="hyperlink"/>
      <w:u w:val="single"/>
    </w:rPr>
  </w:style>
  <w:style w:type="paragraph" w:styleId="a7">
    <w:name w:val="Balloon Text"/>
    <w:basedOn w:val="a"/>
    <w:link w:val="Char1"/>
    <w:uiPriority w:val="99"/>
    <w:semiHidden/>
    <w:unhideWhenUsed/>
    <w:rsid w:val="00620A23"/>
    <w:rPr>
      <w:sz w:val="18"/>
      <w:szCs w:val="18"/>
    </w:rPr>
  </w:style>
  <w:style w:type="character" w:customStyle="1" w:styleId="Char1">
    <w:name w:val="批注框文本 Char"/>
    <w:basedOn w:val="a0"/>
    <w:link w:val="a7"/>
    <w:uiPriority w:val="99"/>
    <w:semiHidden/>
    <w:rsid w:val="00620A23"/>
    <w:rPr>
      <w:sz w:val="18"/>
      <w:szCs w:val="18"/>
    </w:rPr>
  </w:style>
  <w:style w:type="paragraph" w:styleId="a8">
    <w:name w:val="Date"/>
    <w:basedOn w:val="a"/>
    <w:next w:val="a"/>
    <w:link w:val="Char2"/>
    <w:uiPriority w:val="99"/>
    <w:semiHidden/>
    <w:unhideWhenUsed/>
    <w:rsid w:val="00620A23"/>
    <w:pPr>
      <w:ind w:leftChars="2500" w:left="100"/>
    </w:pPr>
  </w:style>
  <w:style w:type="character" w:customStyle="1" w:styleId="Char2">
    <w:name w:val="日期 Char"/>
    <w:basedOn w:val="a0"/>
    <w:link w:val="a8"/>
    <w:uiPriority w:val="99"/>
    <w:semiHidden/>
    <w:rsid w:val="00620A23"/>
  </w:style>
  <w:style w:type="table" w:styleId="a9">
    <w:name w:val="Table Grid"/>
    <w:basedOn w:val="a1"/>
    <w:uiPriority w:val="59"/>
    <w:rsid w:val="003B0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432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28C"/>
    <w:rPr>
      <w:sz w:val="18"/>
      <w:szCs w:val="18"/>
    </w:rPr>
  </w:style>
  <w:style w:type="paragraph" w:styleId="a4">
    <w:name w:val="footer"/>
    <w:basedOn w:val="a"/>
    <w:link w:val="Char0"/>
    <w:uiPriority w:val="99"/>
    <w:unhideWhenUsed/>
    <w:rsid w:val="00D4328C"/>
    <w:pPr>
      <w:tabs>
        <w:tab w:val="center" w:pos="4153"/>
        <w:tab w:val="right" w:pos="8306"/>
      </w:tabs>
      <w:snapToGrid w:val="0"/>
      <w:jc w:val="left"/>
    </w:pPr>
    <w:rPr>
      <w:sz w:val="18"/>
      <w:szCs w:val="18"/>
    </w:rPr>
  </w:style>
  <w:style w:type="character" w:customStyle="1" w:styleId="Char0">
    <w:name w:val="页脚 Char"/>
    <w:basedOn w:val="a0"/>
    <w:link w:val="a4"/>
    <w:uiPriority w:val="99"/>
    <w:rsid w:val="00D4328C"/>
    <w:rPr>
      <w:sz w:val="18"/>
      <w:szCs w:val="18"/>
    </w:rPr>
  </w:style>
  <w:style w:type="character" w:customStyle="1" w:styleId="1Char">
    <w:name w:val="标题 1 Char"/>
    <w:basedOn w:val="a0"/>
    <w:link w:val="1"/>
    <w:uiPriority w:val="9"/>
    <w:rsid w:val="00D4328C"/>
    <w:rPr>
      <w:b/>
      <w:bCs/>
      <w:kern w:val="44"/>
      <w:sz w:val="44"/>
      <w:szCs w:val="44"/>
    </w:rPr>
  </w:style>
  <w:style w:type="paragraph" w:styleId="a5">
    <w:name w:val="List Paragraph"/>
    <w:basedOn w:val="a"/>
    <w:uiPriority w:val="34"/>
    <w:qFormat/>
    <w:rsid w:val="00D432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7038;&#20214;&#33267;yfc513@126.com&#65292;&#25110;&#20256;&#30495;&#33267;&#20250;&#21153;&#32452;&#65307;&#35831;&#20110;9&#26376;16"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6</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CAST</dc:creator>
  <dc:description/>
  <cp:lastModifiedBy>微软用户</cp:lastModifiedBy>
  <cp:revision>2</cp:revision>
  <cp:lastPrinted>2016-04-29T09:12:00Z</cp:lastPrinted>
  <dcterms:created xsi:type="dcterms:W3CDTF">2016-04-13T02:19:00Z</dcterms:created>
  <dcterms:modified xsi:type="dcterms:W3CDTF">2016-06-28T08:24:00Z</dcterms:modified>
</cp:coreProperties>
</file>